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3" w:rsidRPr="00FF7FB6" w:rsidRDefault="00372A6E" w:rsidP="009C5843">
      <w:pPr>
        <w:rPr>
          <w:i/>
          <w:color w:val="000000"/>
        </w:rPr>
      </w:pPr>
      <w:bookmarkStart w:id="0" w:name="_GoBack"/>
      <w:r>
        <w:rPr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72390</wp:posOffset>
            </wp:positionV>
            <wp:extent cx="5935980" cy="9151620"/>
            <wp:effectExtent l="0" t="0" r="0" b="0"/>
            <wp:wrapThrough wrapText="bothSides">
              <wp:wrapPolygon edited="0">
                <wp:start x="0" y="0"/>
                <wp:lineTo x="0" y="21537"/>
                <wp:lineTo x="21558" y="21537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5980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lastRenderedPageBreak/>
        <w:t>рассмотрение вопросов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>осуществление текущего контроля успеваемости, промежуточной и итоговой аттестации обучающихся;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 xml:space="preserve">принятие решений по вопросам перевода обучающихся в следующий класс, а также с образовательной программы предыдущего уровня на следующий уровень общего образования; 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>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учреждения;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>принятие  локальных нормативных актов по основным вопросам организации и осуществления   образовательной деятельности;</w:t>
      </w:r>
    </w:p>
    <w:p w:rsidR="00AF528B" w:rsidRPr="00AF528B" w:rsidRDefault="00AF528B" w:rsidP="00AF528B">
      <w:pPr>
        <w:pStyle w:val="a7"/>
        <w:numPr>
          <w:ilvl w:val="0"/>
          <w:numId w:val="3"/>
        </w:numPr>
        <w:tabs>
          <w:tab w:val="left" w:pos="900"/>
        </w:tabs>
        <w:jc w:val="both"/>
      </w:pPr>
      <w:r w:rsidRPr="00AF528B">
        <w:t>рассмотрение иных вопросов, вытекающих из цели, предмета и содержания уставной деятельности Образовательного учреждения.</w:t>
      </w:r>
    </w:p>
    <w:p w:rsidR="009C5843" w:rsidRPr="009C5843" w:rsidRDefault="009C5843" w:rsidP="009C5843">
      <w:pPr>
        <w:rPr>
          <w:color w:val="000000"/>
        </w:rPr>
      </w:pPr>
    </w:p>
    <w:p w:rsidR="009C5843" w:rsidRPr="009C5843" w:rsidRDefault="00C617C9" w:rsidP="009C5843">
      <w:pPr>
        <w:pStyle w:val="a4"/>
        <w:rPr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</w:t>
      </w:r>
      <w:r w:rsidR="009C5843" w:rsidRPr="009C5843">
        <w:rPr>
          <w:rStyle w:val="a5"/>
          <w:color w:val="000000"/>
          <w:sz w:val="24"/>
          <w:szCs w:val="24"/>
        </w:rPr>
        <w:t>3. Права и ответственность Педагогического совета</w:t>
      </w:r>
    </w:p>
    <w:p w:rsidR="009C5843" w:rsidRPr="009C5843" w:rsidRDefault="009C5843" w:rsidP="009C5843">
      <w:pPr>
        <w:rPr>
          <w:color w:val="000000"/>
        </w:rPr>
      </w:pPr>
    </w:p>
    <w:p w:rsidR="009C5843" w:rsidRPr="009C5843" w:rsidRDefault="009C5843" w:rsidP="00C617C9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3.1. Педагогический совет имеет право:</w:t>
      </w:r>
    </w:p>
    <w:p w:rsidR="00AF528B" w:rsidRDefault="009C5843" w:rsidP="00AF528B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9C5843" w:rsidRPr="009C5843" w:rsidRDefault="009C5843" w:rsidP="00AF528B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принимать окончательное решение по спорным вопро</w:t>
      </w:r>
      <w:r w:rsidR="00C617C9">
        <w:rPr>
          <w:color w:val="000000"/>
          <w:sz w:val="24"/>
          <w:szCs w:val="24"/>
        </w:rPr>
        <w:t>сам, входящим в его компетенцию.</w:t>
      </w:r>
    </w:p>
    <w:p w:rsidR="009C5843" w:rsidRDefault="00AF528B" w:rsidP="00AF528B">
      <w:pPr>
        <w:pStyle w:val="a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C617C9">
        <w:rPr>
          <w:color w:val="000000"/>
          <w:sz w:val="24"/>
          <w:szCs w:val="24"/>
        </w:rPr>
        <w:t>В</w:t>
      </w:r>
      <w:r w:rsidR="009C5843" w:rsidRPr="009C5843">
        <w:rPr>
          <w:color w:val="000000"/>
          <w:sz w:val="24"/>
          <w:szCs w:val="24"/>
        </w:rPr>
        <w:t xml:space="preserve">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</w:t>
      </w:r>
      <w:r w:rsidR="00C617C9">
        <w:rPr>
          <w:color w:val="000000"/>
          <w:sz w:val="24"/>
          <w:szCs w:val="24"/>
        </w:rPr>
        <w:t>ем Педагогического совета</w:t>
      </w:r>
      <w:r w:rsidR="009C5843" w:rsidRPr="009C5843">
        <w:rPr>
          <w:color w:val="000000"/>
          <w:sz w:val="24"/>
          <w:szCs w:val="24"/>
        </w:rPr>
        <w:t>. Лица, приглашенные на заседание Педагогического совета, пользуются правом совещательного голоса.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Pr="009C5843" w:rsidRDefault="00AF528B" w:rsidP="00C617C9">
      <w:pPr>
        <w:pStyle w:val="a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="009C5843" w:rsidRPr="009C5843">
        <w:rPr>
          <w:color w:val="000000"/>
          <w:sz w:val="24"/>
          <w:szCs w:val="24"/>
        </w:rPr>
        <w:t>. Педагогический совет ответственен за:</w:t>
      </w:r>
    </w:p>
    <w:p w:rsidR="009C5843" w:rsidRPr="009C5843" w:rsidRDefault="009C5843" w:rsidP="00AF528B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выполнение плана работы;</w:t>
      </w:r>
    </w:p>
    <w:p w:rsidR="009C5843" w:rsidRPr="009C5843" w:rsidRDefault="009C5843" w:rsidP="00AF528B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C5843" w:rsidRPr="009C5843" w:rsidRDefault="00C617C9" w:rsidP="00AF528B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</w:t>
      </w:r>
      <w:r w:rsidR="009C5843" w:rsidRPr="009C5843">
        <w:rPr>
          <w:color w:val="000000"/>
          <w:sz w:val="24"/>
          <w:szCs w:val="24"/>
        </w:rPr>
        <w:t xml:space="preserve"> образовательных программ, не имеющих экспертного заключения;</w:t>
      </w:r>
    </w:p>
    <w:p w:rsidR="009C5843" w:rsidRPr="009C5843" w:rsidRDefault="009C5843" w:rsidP="00AF528B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C5843" w:rsidRPr="009C5843" w:rsidRDefault="009C5843" w:rsidP="009C5843">
      <w:pPr>
        <w:rPr>
          <w:color w:val="000000"/>
        </w:rPr>
      </w:pPr>
    </w:p>
    <w:p w:rsidR="009C5843" w:rsidRPr="009C5843" w:rsidRDefault="00C617C9" w:rsidP="009C5843">
      <w:pPr>
        <w:pStyle w:val="a4"/>
        <w:rPr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</w:t>
      </w:r>
      <w:r w:rsidR="009C5843" w:rsidRPr="009C5843">
        <w:rPr>
          <w:rStyle w:val="a5"/>
          <w:color w:val="000000"/>
          <w:sz w:val="24"/>
          <w:szCs w:val="24"/>
        </w:rPr>
        <w:t>4. Организация деятельности Педагогического совета</w:t>
      </w:r>
    </w:p>
    <w:p w:rsidR="009C5843" w:rsidRPr="009C5843" w:rsidRDefault="009C5843" w:rsidP="009C5843">
      <w:pPr>
        <w:rPr>
          <w:color w:val="000000"/>
        </w:rPr>
      </w:pPr>
    </w:p>
    <w:p w:rsidR="00C617C9" w:rsidRPr="00C617C9" w:rsidRDefault="00C617C9" w:rsidP="00C617C9">
      <w:pPr>
        <w:tabs>
          <w:tab w:val="left" w:pos="900"/>
        </w:tabs>
        <w:jc w:val="both"/>
      </w:pPr>
      <w:r>
        <w:t xml:space="preserve">4.1. </w:t>
      </w:r>
      <w:r w:rsidRPr="00C617C9">
        <w:t>Педагогический совет собирается на свои заседания не реже одного раза</w:t>
      </w:r>
      <w:r w:rsidRPr="00C617C9">
        <w:br/>
        <w:t>в четыре месяца. Педагогический совет может быть собран по инициативе его председателя,</w:t>
      </w:r>
      <w:r>
        <w:t xml:space="preserve"> </w:t>
      </w:r>
      <w:r w:rsidRPr="00C617C9">
        <w:t>по инициативе двух третей членов Педагогического совета.</w:t>
      </w:r>
    </w:p>
    <w:p w:rsidR="00C617C9" w:rsidRDefault="00C617C9" w:rsidP="00C617C9">
      <w:pPr>
        <w:tabs>
          <w:tab w:val="left" w:pos="900"/>
        </w:tabs>
        <w:jc w:val="both"/>
      </w:pPr>
      <w:r>
        <w:t xml:space="preserve"> </w:t>
      </w:r>
      <w:r w:rsidRPr="00C617C9">
        <w:t>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C617C9" w:rsidRDefault="00C617C9" w:rsidP="00C617C9">
      <w:pPr>
        <w:tabs>
          <w:tab w:val="left" w:pos="900"/>
        </w:tabs>
        <w:jc w:val="both"/>
      </w:pPr>
      <w:r w:rsidRPr="00C617C9">
        <w:t>Педагогический совет,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C617C9" w:rsidRPr="00C617C9" w:rsidRDefault="00C617C9" w:rsidP="00C617C9">
      <w:pPr>
        <w:autoSpaceDE w:val="0"/>
        <w:autoSpaceDN w:val="0"/>
        <w:adjustRightInd w:val="0"/>
        <w:ind w:firstLine="540"/>
        <w:jc w:val="both"/>
      </w:pPr>
    </w:p>
    <w:p w:rsidR="00C617C9" w:rsidRPr="00C617C9" w:rsidRDefault="00C617C9" w:rsidP="00C617C9">
      <w:pPr>
        <w:pStyle w:val="a4"/>
        <w:ind w:firstLine="0"/>
        <w:rPr>
          <w:color w:val="000000"/>
          <w:sz w:val="24"/>
          <w:szCs w:val="24"/>
        </w:rPr>
      </w:pPr>
      <w:r w:rsidRPr="00C617C9">
        <w:rPr>
          <w:sz w:val="24"/>
          <w:szCs w:val="24"/>
        </w:rPr>
        <w:t xml:space="preserve">4.2. Педагогический совет в целях организации своей деятельности избирает секретаря, который ведет протоколы заседаний. </w:t>
      </w:r>
      <w:r w:rsidRPr="00C617C9">
        <w:rPr>
          <w:color w:val="000000"/>
          <w:sz w:val="24"/>
          <w:szCs w:val="24"/>
        </w:rPr>
        <w:t xml:space="preserve">Секретарь педсовета работает на общественных началах. </w:t>
      </w:r>
      <w:r w:rsidRPr="00C617C9">
        <w:rPr>
          <w:sz w:val="24"/>
          <w:szCs w:val="24"/>
        </w:rPr>
        <w:t>Председателем Педагогического совета является  директор Образовательного учреждения.</w:t>
      </w:r>
    </w:p>
    <w:p w:rsidR="00C617C9" w:rsidRPr="00C617C9" w:rsidRDefault="00C617C9" w:rsidP="009C5843">
      <w:pPr>
        <w:pStyle w:val="a4"/>
        <w:rPr>
          <w:color w:val="000000"/>
          <w:sz w:val="24"/>
          <w:szCs w:val="24"/>
        </w:rPr>
      </w:pPr>
    </w:p>
    <w:p w:rsidR="009C5843" w:rsidRDefault="00C617C9" w:rsidP="00C617C9">
      <w:pPr>
        <w:pStyle w:val="a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9C5843" w:rsidRPr="009C5843">
        <w:rPr>
          <w:color w:val="000000"/>
          <w:sz w:val="24"/>
          <w:szCs w:val="24"/>
        </w:rPr>
        <w:t>. Педагогический совет работает по плану, являющемуся составной частью плана работы образовательного учреждения.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Pr="00C617C9" w:rsidRDefault="00C617C9" w:rsidP="00C617C9">
      <w:pPr>
        <w:tabs>
          <w:tab w:val="left" w:pos="900"/>
        </w:tabs>
        <w:jc w:val="both"/>
      </w:pPr>
      <w:r>
        <w:t xml:space="preserve">4.4. </w:t>
      </w:r>
      <w:r w:rsidRPr="00C617C9">
        <w:t>Педагогический совет принимает решения открытым голосованием</w:t>
      </w:r>
      <w:r w:rsidRPr="00C617C9">
        <w:br/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 w:rsidR="009C5843" w:rsidRPr="00C617C9">
        <w:rPr>
          <w:color w:val="000000"/>
        </w:rPr>
        <w:t xml:space="preserve"> При равном количестве голосов решающим является голос председателя Педагогического совета.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Default="009C5843" w:rsidP="00552610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 xml:space="preserve">4.5. Организацию выполнения решений Педагогического </w:t>
      </w:r>
      <w:r w:rsidR="00552610">
        <w:rPr>
          <w:color w:val="000000"/>
          <w:sz w:val="24"/>
          <w:szCs w:val="24"/>
        </w:rPr>
        <w:t>совета осуществляет директор  О</w:t>
      </w:r>
      <w:r w:rsidRPr="009C5843">
        <w:rPr>
          <w:color w:val="000000"/>
          <w:sz w:val="24"/>
          <w:szCs w:val="24"/>
        </w:rPr>
        <w:t>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52610" w:rsidRDefault="00552610" w:rsidP="00C617C9">
      <w:pPr>
        <w:tabs>
          <w:tab w:val="left" w:pos="900"/>
        </w:tabs>
        <w:ind w:firstLine="540"/>
        <w:jc w:val="both"/>
        <w:rPr>
          <w:i/>
        </w:rPr>
      </w:pPr>
    </w:p>
    <w:p w:rsidR="00C617C9" w:rsidRPr="00552610" w:rsidRDefault="00552610" w:rsidP="00552610">
      <w:pPr>
        <w:tabs>
          <w:tab w:val="left" w:pos="900"/>
        </w:tabs>
        <w:jc w:val="both"/>
      </w:pPr>
      <w:r>
        <w:t xml:space="preserve">4.6. </w:t>
      </w:r>
      <w:r w:rsidR="00C617C9" w:rsidRPr="00552610">
        <w:t>На заседаниях Педагогического совета могут присутствовать:</w:t>
      </w:r>
    </w:p>
    <w:p w:rsidR="00C617C9" w:rsidRPr="00552610" w:rsidRDefault="00552610" w:rsidP="00552610">
      <w:pPr>
        <w:tabs>
          <w:tab w:val="left" w:pos="900"/>
        </w:tabs>
        <w:jc w:val="both"/>
      </w:pPr>
      <w:r>
        <w:t xml:space="preserve">- </w:t>
      </w:r>
      <w:r w:rsidR="00C617C9" w:rsidRPr="00552610">
        <w:t>работники Образовательного учреждения, не являющиеся членами Педагогического совета;</w:t>
      </w:r>
    </w:p>
    <w:p w:rsidR="00C617C9" w:rsidRPr="00552610" w:rsidRDefault="00552610" w:rsidP="00552610">
      <w:pPr>
        <w:tabs>
          <w:tab w:val="left" w:pos="900"/>
        </w:tabs>
        <w:jc w:val="both"/>
      </w:pPr>
      <w:r>
        <w:t xml:space="preserve">- </w:t>
      </w:r>
      <w:r w:rsidR="00C617C9" w:rsidRPr="00552610">
        <w:t>граждане, выполняющие работу на основе гражданско-правовых договоров, заключенных с Образовательным учреждением;</w:t>
      </w:r>
    </w:p>
    <w:p w:rsidR="00C617C9" w:rsidRPr="00552610" w:rsidRDefault="00552610" w:rsidP="00552610">
      <w:pPr>
        <w:tabs>
          <w:tab w:val="left" w:pos="900"/>
        </w:tabs>
        <w:jc w:val="both"/>
      </w:pPr>
      <w:r>
        <w:t xml:space="preserve">- </w:t>
      </w:r>
      <w:r w:rsidR="00C617C9" w:rsidRPr="00552610">
        <w:t xml:space="preserve">обучающиеся, родители (законные представители) </w:t>
      </w:r>
      <w:r>
        <w:t>уча</w:t>
      </w:r>
      <w:r w:rsidR="00C617C9" w:rsidRPr="00552610">
        <w:t>щихся, при наличии согласия Педагогического совета.</w:t>
      </w:r>
    </w:p>
    <w:p w:rsidR="009C5843" w:rsidRPr="009C5843" w:rsidRDefault="009C5843" w:rsidP="009C5843">
      <w:pPr>
        <w:rPr>
          <w:color w:val="000000"/>
        </w:rPr>
      </w:pPr>
    </w:p>
    <w:p w:rsidR="009C5843" w:rsidRPr="009C5843" w:rsidRDefault="00552610" w:rsidP="009C5843">
      <w:pPr>
        <w:pStyle w:val="a4"/>
        <w:rPr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         </w:t>
      </w:r>
      <w:r w:rsidR="009C5843" w:rsidRPr="009C5843">
        <w:rPr>
          <w:rStyle w:val="a5"/>
          <w:color w:val="000000"/>
          <w:sz w:val="24"/>
          <w:szCs w:val="24"/>
        </w:rPr>
        <w:t>5. Документация Педагогического совета</w:t>
      </w:r>
    </w:p>
    <w:p w:rsidR="009C5843" w:rsidRPr="009C5843" w:rsidRDefault="009C5843" w:rsidP="009C5843">
      <w:pPr>
        <w:rPr>
          <w:color w:val="000000"/>
        </w:rPr>
      </w:pPr>
    </w:p>
    <w:p w:rsidR="009C5843" w:rsidRDefault="009C5843" w:rsidP="00552610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</w:t>
      </w:r>
      <w:r w:rsidR="00552610">
        <w:rPr>
          <w:color w:val="000000"/>
          <w:sz w:val="24"/>
          <w:szCs w:val="24"/>
        </w:rPr>
        <w:t>ния и замечания членов Педагогического совета</w:t>
      </w:r>
      <w:r w:rsidRPr="009C5843">
        <w:rPr>
          <w:color w:val="000000"/>
          <w:sz w:val="24"/>
          <w:szCs w:val="24"/>
        </w:rPr>
        <w:t>. Протоколы подписываются п</w:t>
      </w:r>
      <w:r w:rsidR="00552610">
        <w:rPr>
          <w:color w:val="000000"/>
          <w:sz w:val="24"/>
          <w:szCs w:val="24"/>
        </w:rPr>
        <w:t>редседателем и секретарем</w:t>
      </w:r>
      <w:r w:rsidRPr="009C5843">
        <w:rPr>
          <w:color w:val="000000"/>
          <w:sz w:val="24"/>
          <w:szCs w:val="24"/>
        </w:rPr>
        <w:t>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Default="009C5843" w:rsidP="00552610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 xml:space="preserve">5.2. Протоколы о переводе обучающихся в следующий класс, о выпуске оформляются списочным составом и утверждаются приказом </w:t>
      </w:r>
      <w:r w:rsidR="00552610">
        <w:rPr>
          <w:color w:val="000000"/>
          <w:sz w:val="24"/>
          <w:szCs w:val="24"/>
        </w:rPr>
        <w:t xml:space="preserve"> директора  О</w:t>
      </w:r>
      <w:r w:rsidRPr="009C5843">
        <w:rPr>
          <w:color w:val="000000"/>
          <w:sz w:val="24"/>
          <w:szCs w:val="24"/>
        </w:rPr>
        <w:t>бразовательного учреждения.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Default="009C5843" w:rsidP="00552610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5.3. Нумерация протоколов ведется от начала учебного года.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Default="009C5843" w:rsidP="00552610">
      <w:pPr>
        <w:pStyle w:val="a4"/>
        <w:ind w:firstLine="0"/>
        <w:rPr>
          <w:color w:val="000000"/>
          <w:sz w:val="24"/>
          <w:szCs w:val="24"/>
        </w:rPr>
      </w:pPr>
      <w:r w:rsidRPr="009C5843">
        <w:rPr>
          <w:color w:val="000000"/>
          <w:sz w:val="24"/>
          <w:szCs w:val="24"/>
        </w:rPr>
        <w:t>5.4. Книга про</w:t>
      </w:r>
      <w:r w:rsidR="00552610">
        <w:rPr>
          <w:color w:val="000000"/>
          <w:sz w:val="24"/>
          <w:szCs w:val="24"/>
        </w:rPr>
        <w:t>токолов Педагогического совета О</w:t>
      </w:r>
      <w:r w:rsidRPr="009C5843">
        <w:rPr>
          <w:color w:val="000000"/>
          <w:sz w:val="24"/>
          <w:szCs w:val="24"/>
        </w:rPr>
        <w:t>бразовательного учреждения входит в его номенклатуру дел, хранится в учреждении постоянно и передается по акту.</w:t>
      </w:r>
    </w:p>
    <w:p w:rsidR="009C5843" w:rsidRPr="009C5843" w:rsidRDefault="009C5843" w:rsidP="009C5843">
      <w:pPr>
        <w:pStyle w:val="a4"/>
        <w:rPr>
          <w:color w:val="000000"/>
          <w:sz w:val="24"/>
          <w:szCs w:val="24"/>
        </w:rPr>
      </w:pPr>
    </w:p>
    <w:p w:rsidR="009C5843" w:rsidRDefault="009C5843" w:rsidP="00552610">
      <w:pPr>
        <w:pStyle w:val="a4"/>
        <w:ind w:firstLine="0"/>
        <w:rPr>
          <w:rFonts w:ascii="Arial" w:hAnsi="Arial" w:cs="Arial"/>
          <w:color w:val="000000"/>
        </w:rPr>
      </w:pPr>
      <w:r w:rsidRPr="009C5843">
        <w:rPr>
          <w:color w:val="000000"/>
          <w:sz w:val="24"/>
          <w:szCs w:val="24"/>
        </w:rPr>
        <w:t>5.5. Книга протоколов Педагогического совета пронумеровывается постранично, прошнуровывается, с</w:t>
      </w:r>
      <w:r w:rsidR="00552610">
        <w:rPr>
          <w:color w:val="000000"/>
          <w:sz w:val="24"/>
          <w:szCs w:val="24"/>
        </w:rPr>
        <w:t>крепляется подписью  директора  и печатью О</w:t>
      </w:r>
      <w:r w:rsidRPr="009C5843">
        <w:rPr>
          <w:color w:val="000000"/>
          <w:sz w:val="24"/>
          <w:szCs w:val="24"/>
        </w:rPr>
        <w:t>бразовательного учреждения</w:t>
      </w:r>
      <w:r>
        <w:rPr>
          <w:rFonts w:ascii="Arial" w:hAnsi="Arial" w:cs="Arial"/>
          <w:color w:val="000000"/>
        </w:rPr>
        <w:t>.</w:t>
      </w:r>
    </w:p>
    <w:p w:rsidR="009C5843" w:rsidRDefault="009C5843" w:rsidP="009C5843"/>
    <w:p w:rsidR="009C5843" w:rsidRDefault="009C5843" w:rsidP="009C5843"/>
    <w:p w:rsidR="0062769F" w:rsidRDefault="0062769F"/>
    <w:sectPr w:rsidR="0062769F" w:rsidSect="0062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6F2"/>
    <w:multiLevelType w:val="hybridMultilevel"/>
    <w:tmpl w:val="0C4AD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53BC9"/>
    <w:multiLevelType w:val="hybridMultilevel"/>
    <w:tmpl w:val="85F468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2F3020B"/>
    <w:multiLevelType w:val="hybridMultilevel"/>
    <w:tmpl w:val="31FE2D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AE13EFB"/>
    <w:multiLevelType w:val="multilevel"/>
    <w:tmpl w:val="A2B6AE9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2C3E0FFB"/>
    <w:multiLevelType w:val="multilevel"/>
    <w:tmpl w:val="691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C298D"/>
    <w:multiLevelType w:val="hybridMultilevel"/>
    <w:tmpl w:val="8BD4E98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4289"/>
    <w:rsid w:val="00260A56"/>
    <w:rsid w:val="002F4289"/>
    <w:rsid w:val="00372A6E"/>
    <w:rsid w:val="00443192"/>
    <w:rsid w:val="00552610"/>
    <w:rsid w:val="0062769F"/>
    <w:rsid w:val="008E76C4"/>
    <w:rsid w:val="009342B7"/>
    <w:rsid w:val="00940826"/>
    <w:rsid w:val="00952542"/>
    <w:rsid w:val="009B08A3"/>
    <w:rsid w:val="009B7C54"/>
    <w:rsid w:val="009C5843"/>
    <w:rsid w:val="00AF528B"/>
    <w:rsid w:val="00B65207"/>
    <w:rsid w:val="00B77A31"/>
    <w:rsid w:val="00BF2D8E"/>
    <w:rsid w:val="00C617C9"/>
    <w:rsid w:val="00F32DE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5843"/>
    <w:rPr>
      <w:strike w:val="0"/>
      <w:dstrike w:val="0"/>
      <w:color w:val="333399"/>
      <w:u w:val="none"/>
      <w:effect w:val="none"/>
    </w:rPr>
  </w:style>
  <w:style w:type="paragraph" w:styleId="a4">
    <w:name w:val="Normal (Web)"/>
    <w:basedOn w:val="a"/>
    <w:unhideWhenUsed/>
    <w:rsid w:val="009C5843"/>
    <w:pPr>
      <w:ind w:firstLine="300"/>
      <w:jc w:val="both"/>
    </w:pPr>
    <w:rPr>
      <w:sz w:val="20"/>
      <w:szCs w:val="20"/>
    </w:rPr>
  </w:style>
  <w:style w:type="character" w:styleId="a5">
    <w:name w:val="Strong"/>
    <w:basedOn w:val="a0"/>
    <w:qFormat/>
    <w:rsid w:val="009C5843"/>
    <w:rPr>
      <w:b/>
      <w:bCs/>
    </w:rPr>
  </w:style>
  <w:style w:type="table" w:styleId="a6">
    <w:name w:val="Table Grid"/>
    <w:basedOn w:val="a1"/>
    <w:uiPriority w:val="59"/>
    <w:rsid w:val="009B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52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A63F-3B68-4576-B330-E8D15FF1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316-teacher</cp:lastModifiedBy>
  <cp:revision>5</cp:revision>
  <cp:lastPrinted>2014-07-29T08:48:00Z</cp:lastPrinted>
  <dcterms:created xsi:type="dcterms:W3CDTF">2016-08-10T08:57:00Z</dcterms:created>
  <dcterms:modified xsi:type="dcterms:W3CDTF">2016-08-18T11:11:00Z</dcterms:modified>
</cp:coreProperties>
</file>