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68" w:rsidRDefault="00E45868" w:rsidP="00B75135">
      <w:pPr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4pt;margin-top:0;width:527.4pt;height:781.9pt;z-index:-1;mso-position-horizontal:right;mso-position-horizontal-relative:text;mso-position-vertical:outside;mso-position-vertical-relative:text;mso-width-relative:page;mso-height-relative:page" wrapcoords="-31 0 -31 21580 21600 21580 21600 0 -31 0">
            <v:imagedata r:id="rId7" o:title="фото22"/>
            <w10:wrap type="through"/>
          </v:shape>
        </w:pict>
      </w:r>
      <w:bookmarkEnd w:id="0"/>
    </w:p>
    <w:p w:rsidR="00A57C75" w:rsidRDefault="00A57C75">
      <w:pPr>
        <w:pStyle w:val="a4"/>
      </w:pPr>
      <w:r>
        <w:lastRenderedPageBreak/>
        <w:t>4.1.4. Результаты проверки регистрируются в журнале первой ступени административно-общественного контроля или в журнале работ для технического персонала школы (электрика, плотника, сантехника).</w:t>
      </w:r>
    </w:p>
    <w:p w:rsidR="00A57C75" w:rsidRDefault="00A57C75">
      <w:pPr>
        <w:ind w:firstLine="720"/>
        <w:jc w:val="both"/>
        <w:rPr>
          <w:i/>
          <w:sz w:val="24"/>
        </w:rPr>
      </w:pPr>
      <w:r w:rsidRPr="00B36D0C">
        <w:rPr>
          <w:b/>
          <w:sz w:val="24"/>
        </w:rPr>
        <w:t xml:space="preserve">4.2. </w:t>
      </w:r>
      <w:r w:rsidRPr="00B36D0C">
        <w:rPr>
          <w:b/>
          <w:i/>
          <w:sz w:val="24"/>
        </w:rPr>
        <w:t>Вторая ступень контроля</w:t>
      </w:r>
    </w:p>
    <w:p w:rsidR="00A57C75" w:rsidRDefault="00A57C75">
      <w:pPr>
        <w:ind w:firstLine="720"/>
        <w:jc w:val="both"/>
        <w:rPr>
          <w:sz w:val="24"/>
        </w:rPr>
      </w:pPr>
      <w:r>
        <w:rPr>
          <w:sz w:val="24"/>
        </w:rPr>
        <w:t>4.2.1. Вторая ступень контроля осуществляется заместителем директора школы (завуч, завхоз, заведующий по АХР) совместно с представителем профкома не реже одного раза в месяц.</w:t>
      </w:r>
    </w:p>
    <w:p w:rsidR="00A57C75" w:rsidRDefault="00A57C75">
      <w:pPr>
        <w:ind w:firstLine="720"/>
        <w:jc w:val="both"/>
        <w:rPr>
          <w:sz w:val="24"/>
        </w:rPr>
      </w:pPr>
      <w:r>
        <w:rPr>
          <w:sz w:val="24"/>
        </w:rPr>
        <w:t>4.2.2. На второй ступени контроля проверяется: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организация и результаты работы на первой ступени контроля;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выполнение приказов, предписаний и мероприятий по охране труда, профилактике травматизма;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обеспечение безопасных условий проведения учебно-воспитательного процесса во всех учебных и производственных помещениях;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соблюдение требований охраны труда при эксплуатации производственного и энергетического оборудования, машин и механизмов;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хранение химикатов в кабинете химии, состояние электрооборудования  кабинете физики, информатики и вычислительной техники, состояние спортинвентаря в спортивном зале;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исправность и эффективность работы вентиляционных установок;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наличие и правильность использования средств индивидуальной защиты;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противопожарное состояние зданий и сооружений, исправность средств пожаротушения, защитных сигнальных устройств, контрольно-измерительных приборов;</w:t>
      </w:r>
    </w:p>
    <w:p w:rsidR="00A57C75" w:rsidRDefault="00A57C7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состояние санитарно-бытовых помещений.</w:t>
      </w:r>
    </w:p>
    <w:p w:rsidR="00A57C75" w:rsidRDefault="00A57C75">
      <w:pPr>
        <w:pStyle w:val="a4"/>
      </w:pPr>
      <w:r>
        <w:t>4.2.3. Если выявленные в ходе проверки недостатки нельзя устранить сразу, то работа на данном участке приостанавливается до устранения этих нарушений.</w:t>
      </w:r>
    </w:p>
    <w:p w:rsidR="00A57C75" w:rsidRDefault="00A57C75">
      <w:pPr>
        <w:pStyle w:val="a3"/>
      </w:pPr>
      <w:r>
        <w:tab/>
        <w:t>4.2.4. Результаты проверки регистрируются в журнале административно-общественного контроля, который хранится у заместителя директора или у директора школы.</w:t>
      </w:r>
    </w:p>
    <w:p w:rsidR="00A57C75" w:rsidRDefault="00A57C75">
      <w:pPr>
        <w:jc w:val="both"/>
        <w:rPr>
          <w:sz w:val="24"/>
        </w:rPr>
      </w:pPr>
      <w:r>
        <w:rPr>
          <w:sz w:val="24"/>
        </w:rPr>
        <w:tab/>
        <w:t>Комиссия, осуществляющая контроль, намечает мероприятия, исполнителей и сроки устранения нарушений.</w:t>
      </w:r>
    </w:p>
    <w:p w:rsidR="00A57C75" w:rsidRPr="00B36D0C" w:rsidRDefault="00A57C75">
      <w:pPr>
        <w:jc w:val="both"/>
        <w:rPr>
          <w:b/>
          <w:i/>
          <w:sz w:val="24"/>
        </w:rPr>
      </w:pPr>
      <w:r>
        <w:rPr>
          <w:sz w:val="24"/>
        </w:rPr>
        <w:tab/>
      </w:r>
      <w:r w:rsidRPr="00B36D0C">
        <w:rPr>
          <w:b/>
          <w:sz w:val="24"/>
        </w:rPr>
        <w:t xml:space="preserve">4.3. </w:t>
      </w:r>
      <w:r w:rsidRPr="00B36D0C">
        <w:rPr>
          <w:b/>
          <w:i/>
          <w:sz w:val="24"/>
        </w:rPr>
        <w:t>Третья ступень контроля</w:t>
      </w:r>
    </w:p>
    <w:p w:rsidR="00A57C75" w:rsidRDefault="00A57C75">
      <w:pPr>
        <w:pStyle w:val="a3"/>
      </w:pPr>
      <w:r>
        <w:tab/>
        <w:t>4.3.1. Третья ступень контроля осуществляется комиссией, возглавляемой директором школы и председателем профсоюзного комитета, не реже одного раза в квартал.</w:t>
      </w:r>
    </w:p>
    <w:p w:rsidR="00A57C75" w:rsidRDefault="00A57C75">
      <w:pPr>
        <w:jc w:val="both"/>
        <w:rPr>
          <w:sz w:val="24"/>
        </w:rPr>
      </w:pPr>
      <w:r>
        <w:rPr>
          <w:sz w:val="24"/>
        </w:rPr>
        <w:tab/>
        <w:t>В состав комиссии входят заместители директора, руководители служб, медицинские работники, представители общественных организаций.</w:t>
      </w:r>
    </w:p>
    <w:p w:rsidR="00A57C75" w:rsidRDefault="00A57C75">
      <w:pPr>
        <w:jc w:val="both"/>
        <w:rPr>
          <w:sz w:val="24"/>
        </w:rPr>
      </w:pPr>
      <w:r>
        <w:rPr>
          <w:sz w:val="24"/>
        </w:rPr>
        <w:tab/>
        <w:t>4.3.2. На третьей ступени контроля проверяется:</w:t>
      </w:r>
    </w:p>
    <w:p w:rsidR="00A57C75" w:rsidRDefault="00A57C7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организация и результаты работы первой и второй ступеней контроля;</w:t>
      </w:r>
    </w:p>
    <w:p w:rsidR="00A57C75" w:rsidRDefault="00A57C7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техническое состояние и содержание помещений, зданий, сооружений и прилегающих к ним территорий в соответствии с требованиями по охране труда;</w:t>
      </w:r>
    </w:p>
    <w:p w:rsidR="00A57C75" w:rsidRDefault="00A57C7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выполнение приказов и распоряжений директора школы по вопросам охраны труда;</w:t>
      </w:r>
    </w:p>
    <w:p w:rsidR="00A57C75" w:rsidRDefault="00A57C7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выполнение мероприятий, предусмотренных Соглашением по охране труда между администрацией и профсоюзом;</w:t>
      </w:r>
    </w:p>
    <w:p w:rsidR="00A57C75" w:rsidRDefault="00A57C7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организация и качество проведения обучения и инструктажа по охране труда с обучающимися, педагогическими работниками и техническим персонажем;</w:t>
      </w:r>
    </w:p>
    <w:p w:rsidR="00A57C75" w:rsidRDefault="00A57C7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обеспеченность обучающихся и работников школы спецодеждой и другими средствами индивидуальной защиты, правильность их выдачи, хранения, организация стирки, чистки и ремонта;</w:t>
      </w:r>
    </w:p>
    <w:p w:rsidR="00A57C75" w:rsidRDefault="00A57C7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соблюдение установленного режима труда и отдыха.</w:t>
      </w:r>
    </w:p>
    <w:p w:rsidR="00A57C75" w:rsidRDefault="00A57C75">
      <w:pPr>
        <w:pStyle w:val="a4"/>
      </w:pPr>
      <w:r>
        <w:t xml:space="preserve">4.3.3. В случае нарушения правил и норм охраны труда, которое может причинить ущерб здоровью обучающихся или работников, или привести к аварии, комиссия обязана приостановить работу до устранения этого нарушения. </w:t>
      </w:r>
    </w:p>
    <w:p w:rsidR="00A57C75" w:rsidRDefault="00A57C75">
      <w:pPr>
        <w:pStyle w:val="a3"/>
      </w:pPr>
      <w:r>
        <w:tab/>
        <w:t>4.3.4. Результаты проверки и выявленные недостатки регистрируются в журнале административно-общественного контроля.</w:t>
      </w:r>
    </w:p>
    <w:p w:rsidR="00A57C75" w:rsidRDefault="00A57C75">
      <w:pPr>
        <w:jc w:val="both"/>
        <w:rPr>
          <w:sz w:val="24"/>
        </w:rPr>
      </w:pPr>
      <w:r>
        <w:rPr>
          <w:sz w:val="24"/>
        </w:rPr>
        <w:lastRenderedPageBreak/>
        <w:tab/>
        <w:t>4.3.5. Итоги третьей ступени контроля должны быть обсуждены на совещании при участии директора школы, председателя профсоюзного комитета и должностных лиц, ответственных за организацию работы по охране труда.</w:t>
      </w:r>
    </w:p>
    <w:p w:rsidR="00A57C75" w:rsidRDefault="00A57C75">
      <w:pPr>
        <w:jc w:val="both"/>
        <w:rPr>
          <w:sz w:val="24"/>
        </w:rPr>
      </w:pPr>
      <w:r>
        <w:rPr>
          <w:sz w:val="24"/>
        </w:rPr>
        <w:tab/>
        <w:t>На совещании также проводится анализ несчастных случаев и заболеваемости обучающихся и работников, намечаются меры по профилактике травматизма и заболеваемости.</w:t>
      </w:r>
    </w:p>
    <w:p w:rsidR="00A57C75" w:rsidRDefault="00A57C75">
      <w:pPr>
        <w:jc w:val="both"/>
        <w:rPr>
          <w:sz w:val="24"/>
        </w:rPr>
      </w:pPr>
      <w:r>
        <w:rPr>
          <w:sz w:val="24"/>
        </w:rPr>
        <w:tab/>
        <w:t>При необходимости намеченные мероприятия по устранению нарушений охраны труда отражаются  в приказе директора школы.</w:t>
      </w:r>
    </w:p>
    <w:p w:rsidR="00A57C75" w:rsidRDefault="00A57C75">
      <w:pPr>
        <w:ind w:firstLine="720"/>
        <w:jc w:val="both"/>
        <w:rPr>
          <w:sz w:val="24"/>
        </w:rPr>
      </w:pPr>
    </w:p>
    <w:p w:rsidR="00A57C75" w:rsidRDefault="00A57C75">
      <w:pPr>
        <w:ind w:left="720"/>
        <w:jc w:val="both"/>
        <w:rPr>
          <w:sz w:val="24"/>
        </w:rPr>
      </w:pPr>
    </w:p>
    <w:p w:rsidR="00A57C75" w:rsidRDefault="00A57C75">
      <w:pPr>
        <w:jc w:val="both"/>
        <w:rPr>
          <w:sz w:val="24"/>
        </w:rPr>
      </w:pPr>
    </w:p>
    <w:sectPr w:rsidR="00A57C75">
      <w:headerReference w:type="even" r:id="rId8"/>
      <w:headerReference w:type="default" r:id="rId9"/>
      <w:pgSz w:w="11906" w:h="16838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75" w:rsidRDefault="00025475">
      <w:r>
        <w:separator/>
      </w:r>
    </w:p>
  </w:endnote>
  <w:endnote w:type="continuationSeparator" w:id="0">
    <w:p w:rsidR="00025475" w:rsidRDefault="000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75" w:rsidRDefault="00025475">
      <w:r>
        <w:separator/>
      </w:r>
    </w:p>
  </w:footnote>
  <w:footnote w:type="continuationSeparator" w:id="0">
    <w:p w:rsidR="00025475" w:rsidRDefault="0002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75" w:rsidRDefault="00A57C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57C75" w:rsidRDefault="00A57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75" w:rsidRDefault="00A57C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868">
      <w:rPr>
        <w:rStyle w:val="a6"/>
        <w:noProof/>
      </w:rPr>
      <w:t>2</w:t>
    </w:r>
    <w:r>
      <w:rPr>
        <w:rStyle w:val="a6"/>
      </w:rPr>
      <w:fldChar w:fldCharType="end"/>
    </w:r>
  </w:p>
  <w:p w:rsidR="00A57C75" w:rsidRDefault="00A57C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46F"/>
    <w:multiLevelType w:val="singleLevel"/>
    <w:tmpl w:val="A2CA9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">
    <w:nsid w:val="4C324C43"/>
    <w:multiLevelType w:val="singleLevel"/>
    <w:tmpl w:val="A2CA9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>
    <w:nsid w:val="6B7707C3"/>
    <w:multiLevelType w:val="singleLevel"/>
    <w:tmpl w:val="A2CA9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0C"/>
    <w:rsid w:val="00025475"/>
    <w:rsid w:val="000E2C52"/>
    <w:rsid w:val="002B6806"/>
    <w:rsid w:val="00520FE0"/>
    <w:rsid w:val="00690C31"/>
    <w:rsid w:val="00804D47"/>
    <w:rsid w:val="00A57C75"/>
    <w:rsid w:val="00AA0AD4"/>
    <w:rsid w:val="00B36D0C"/>
    <w:rsid w:val="00B75135"/>
    <w:rsid w:val="00E45868"/>
    <w:rsid w:val="00E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Введено в действие</vt:lpstr>
    </vt:vector>
  </TitlesOfParts>
  <Company>отдел образования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</dc:title>
  <dc:creator>Гошева</dc:creator>
  <cp:lastModifiedBy>316-teacher</cp:lastModifiedBy>
  <cp:revision>2</cp:revision>
  <cp:lastPrinted>2014-03-11T08:35:00Z</cp:lastPrinted>
  <dcterms:created xsi:type="dcterms:W3CDTF">2016-08-11T10:27:00Z</dcterms:created>
  <dcterms:modified xsi:type="dcterms:W3CDTF">2016-08-11T10:27:00Z</dcterms:modified>
</cp:coreProperties>
</file>