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B" w:rsidRPr="00F37FFB" w:rsidRDefault="00F37FFB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  <w:lang w:val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0.35pt;margin-top:-4.5pt;width:492.6pt;height:786.7pt;z-index:-1;mso-position-horizontal-relative:text;mso-position-vertical-relative:text;mso-width-relative:page;mso-height-relative:page" wrapcoords="-33 0 -33 21580 21600 21580 21600 0 -33 0">
            <v:imagedata r:id="rId5" o:title="фото23" croptop="2769f"/>
            <w10:wrap type="through"/>
          </v:shape>
        </w:pict>
      </w:r>
      <w:bookmarkEnd w:id="0"/>
    </w:p>
    <w:p w:rsidR="00F13264" w:rsidRDefault="00F13264" w:rsidP="00F37FFB">
      <w:pPr>
        <w:shd w:val="clear" w:color="auto" w:fill="FFFFFF"/>
        <w:tabs>
          <w:tab w:val="left" w:pos="773"/>
        </w:tabs>
        <w:ind w:left="720"/>
        <w:jc w:val="both"/>
      </w:pPr>
      <w:r w:rsidRPr="00F37FFB">
        <w:rPr>
          <w:color w:val="000000"/>
          <w:sz w:val="24"/>
          <w:szCs w:val="24"/>
        </w:rPr>
        <w:lastRenderedPageBreak/>
        <w:t>комиссии Приморского района и антитеррористической комиссии муниципального образования «Юнтолово».</w:t>
      </w:r>
    </w:p>
    <w:p w:rsidR="00F13264" w:rsidRDefault="00F13264" w:rsidP="00F37FFB">
      <w:pPr>
        <w:numPr>
          <w:ilvl w:val="1"/>
          <w:numId w:val="7"/>
        </w:numPr>
        <w:shd w:val="clear" w:color="auto" w:fill="FFFFFF"/>
        <w:tabs>
          <w:tab w:val="left" w:pos="773"/>
        </w:tabs>
        <w:jc w:val="both"/>
      </w:pPr>
      <w:r>
        <w:rPr>
          <w:color w:val="000000"/>
          <w:spacing w:val="-2"/>
          <w:sz w:val="24"/>
          <w:szCs w:val="24"/>
        </w:rPr>
        <w:t xml:space="preserve">Организует и обеспечивает проведение мероприятий по антитеррористической </w:t>
      </w:r>
      <w:r>
        <w:rPr>
          <w:color w:val="000000"/>
          <w:spacing w:val="-1"/>
          <w:sz w:val="24"/>
          <w:szCs w:val="24"/>
        </w:rPr>
        <w:t>защищенности ОУ</w:t>
      </w:r>
    </w:p>
    <w:p w:rsidR="00F13264" w:rsidRDefault="00F13264">
      <w:pPr>
        <w:pStyle w:val="a5"/>
      </w:pPr>
      <w:r>
        <w:t xml:space="preserve">                              4. ПРАВА РАБОЧЕЙ ГРУППЫ</w:t>
      </w:r>
      <w:r>
        <w:br/>
      </w:r>
    </w:p>
    <w:p w:rsidR="00F13264" w:rsidRDefault="00F13264">
      <w:pPr>
        <w:shd w:val="clear" w:color="auto" w:fill="FFFFFF"/>
        <w:spacing w:line="274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осуществления возложенных функций рабочей группы предоставляются следующие </w:t>
      </w:r>
      <w:r>
        <w:rPr>
          <w:color w:val="000000"/>
          <w:spacing w:val="-4"/>
          <w:sz w:val="24"/>
          <w:szCs w:val="24"/>
        </w:rPr>
        <w:t>права:</w:t>
      </w:r>
    </w:p>
    <w:p w:rsidR="00F13264" w:rsidRDefault="00F13264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ab/>
        <w:t>4.1. Запрашивать и получать своевременную информацию о готовящихся террористических</w:t>
      </w:r>
      <w:r>
        <w:t xml:space="preserve"> </w:t>
      </w:r>
      <w:r>
        <w:rPr>
          <w:color w:val="000000"/>
          <w:spacing w:val="-2"/>
          <w:sz w:val="24"/>
          <w:szCs w:val="24"/>
        </w:rPr>
        <w:t xml:space="preserve">актах от вышестоящих антитеррористических комиссий </w:t>
      </w:r>
      <w:r>
        <w:rPr>
          <w:color w:val="000000"/>
          <w:spacing w:val="-1"/>
          <w:sz w:val="24"/>
          <w:szCs w:val="24"/>
        </w:rPr>
        <w:t>и правоохранительных органов.</w:t>
      </w:r>
    </w:p>
    <w:p w:rsidR="00F13264" w:rsidRDefault="00F13264">
      <w:pPr>
        <w:shd w:val="clear" w:color="auto" w:fill="FFFFFF"/>
        <w:tabs>
          <w:tab w:val="left" w:pos="1589"/>
        </w:tabs>
        <w:spacing w:line="274" w:lineRule="exact"/>
        <w:ind w:right="461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4.2.Заслушивать на своих заседаниях сообщения должностных лиц, ответственных за </w:t>
      </w:r>
      <w:r>
        <w:rPr>
          <w:color w:val="000000"/>
          <w:spacing w:val="-1"/>
          <w:sz w:val="24"/>
          <w:szCs w:val="24"/>
        </w:rPr>
        <w:t>состояние безопасности ОУ.</w:t>
      </w:r>
    </w:p>
    <w:p w:rsidR="00F13264" w:rsidRDefault="00F13264">
      <w:pPr>
        <w:shd w:val="clear" w:color="auto" w:fill="FFFFFF"/>
        <w:tabs>
          <w:tab w:val="left" w:pos="1589"/>
        </w:tabs>
        <w:spacing w:before="5" w:line="274" w:lineRule="exact"/>
        <w:ind w:right="461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4.3.Проводить проверки своевременного и качественного исполнения поручений по </w:t>
      </w:r>
      <w:r>
        <w:rPr>
          <w:color w:val="000000"/>
          <w:spacing w:val="-1"/>
          <w:sz w:val="24"/>
          <w:szCs w:val="24"/>
        </w:rPr>
        <w:t>вопросам безопасности ОУ.</w:t>
      </w:r>
    </w:p>
    <w:p w:rsidR="00F13264" w:rsidRDefault="00F13264">
      <w:pPr>
        <w:shd w:val="clear" w:color="auto" w:fill="FFFFFF"/>
        <w:tabs>
          <w:tab w:val="left" w:pos="1589"/>
        </w:tabs>
        <w:spacing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4.4.Инициировать и проводить совещания по вопросам безопасности учащихся и персонала </w:t>
      </w:r>
      <w:r>
        <w:rPr>
          <w:color w:val="000000"/>
          <w:spacing w:val="-6"/>
          <w:sz w:val="24"/>
          <w:szCs w:val="24"/>
        </w:rPr>
        <w:t>ОУ.</w:t>
      </w:r>
    </w:p>
    <w:p w:rsidR="00F13264" w:rsidRDefault="00F13264">
      <w:pPr>
        <w:shd w:val="clear" w:color="auto" w:fill="FFFFFF"/>
        <w:tabs>
          <w:tab w:val="left" w:pos="1589"/>
        </w:tabs>
        <w:spacing w:line="27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4.5.Требовать прекращения работы в случае нарушения установленных норм и требований </w:t>
      </w:r>
      <w:r>
        <w:rPr>
          <w:color w:val="000000"/>
          <w:sz w:val="24"/>
          <w:szCs w:val="24"/>
        </w:rPr>
        <w:t xml:space="preserve">безопасности, соблюдения правил и инструкций, давать указания по усмотрению </w:t>
      </w:r>
      <w:r>
        <w:rPr>
          <w:color w:val="000000"/>
          <w:spacing w:val="-1"/>
          <w:sz w:val="24"/>
          <w:szCs w:val="24"/>
        </w:rPr>
        <w:t>нарушений.</w:t>
      </w:r>
    </w:p>
    <w:p w:rsidR="00F13264" w:rsidRDefault="00F13264">
      <w:pPr>
        <w:shd w:val="clear" w:color="auto" w:fill="FFFFFF"/>
        <w:tabs>
          <w:tab w:val="left" w:pos="773"/>
        </w:tabs>
        <w:jc w:val="both"/>
        <w:rPr>
          <w:color w:val="000000"/>
          <w:sz w:val="24"/>
          <w:szCs w:val="24"/>
        </w:rPr>
      </w:pPr>
    </w:p>
    <w:p w:rsidR="00F13264" w:rsidRDefault="00F13264"/>
    <w:p w:rsidR="00F13264" w:rsidRDefault="00F13264"/>
    <w:sectPr w:rsidR="00F1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D6A"/>
    <w:multiLevelType w:val="hybridMultilevel"/>
    <w:tmpl w:val="60D089D6"/>
    <w:lvl w:ilvl="0" w:tplc="DC763D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2F086B"/>
    <w:multiLevelType w:val="multilevel"/>
    <w:tmpl w:val="BA109D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208368E3"/>
    <w:multiLevelType w:val="multilevel"/>
    <w:tmpl w:val="133E8A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0E62AF"/>
    <w:multiLevelType w:val="singleLevel"/>
    <w:tmpl w:val="46BCF630"/>
    <w:lvl w:ilvl="0">
      <w:start w:val="1"/>
      <w:numFmt w:val="decimal"/>
      <w:lvlText w:val="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0C6F7F"/>
    <w:multiLevelType w:val="singleLevel"/>
    <w:tmpl w:val="475854E4"/>
    <w:lvl w:ilvl="0">
      <w:start w:val="2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80571E"/>
    <w:multiLevelType w:val="singleLevel"/>
    <w:tmpl w:val="D41CDC4C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1.%1."/>
        <w:legacy w:legacy="1" w:legacySpace="0" w:legacyIndent="4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EF"/>
    <w:rsid w:val="008663EF"/>
    <w:rsid w:val="00F13264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tabs>
        <w:tab w:val="right" w:pos="6405"/>
      </w:tabs>
      <w:spacing w:after="60" w:line="252" w:lineRule="auto"/>
      <w:jc w:val="right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720"/>
      <w:jc w:val="center"/>
      <w:outlineLvl w:val="1"/>
    </w:pPr>
    <w:rPr>
      <w:b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semiHidden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5">
    <w:name w:val="Body Text Indent"/>
    <w:basedOn w:val="a"/>
    <w:semiHidden/>
    <w:pPr>
      <w:shd w:val="clear" w:color="auto" w:fill="FFFFFF"/>
      <w:spacing w:before="322" w:line="274" w:lineRule="exact"/>
      <w:ind w:left="1882"/>
    </w:pPr>
    <w:rPr>
      <w:b/>
      <w:bCs/>
      <w:color w:val="000000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316-teacher</cp:lastModifiedBy>
  <cp:revision>2</cp:revision>
  <cp:lastPrinted>2015-11-03T13:22:00Z</cp:lastPrinted>
  <dcterms:created xsi:type="dcterms:W3CDTF">2016-08-11T10:31:00Z</dcterms:created>
  <dcterms:modified xsi:type="dcterms:W3CDTF">2016-08-11T10:31:00Z</dcterms:modified>
</cp:coreProperties>
</file>