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B" w:rsidRDefault="009303EB" w:rsidP="005906B8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75pt;margin-top:-26.05pt;width:568.5pt;height:813.75pt;z-index:-1" wrapcoords="-33 0 -33 21576 21600 21576 21600 0 -33 0">
            <v:imagedata r:id="rId6" o:title="IMG_20160118_0006"/>
            <w10:wrap type="tight"/>
          </v:shape>
        </w:pict>
      </w:r>
    </w:p>
    <w:p w:rsidR="009303EB" w:rsidRDefault="009303EB" w:rsidP="009303E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3E5" w:rsidRPr="00475243" w:rsidRDefault="005043E5" w:rsidP="008C058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5043E5" w:rsidRPr="00475243" w:rsidRDefault="005043E5" w:rsidP="008C058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5043E5" w:rsidRPr="00475243" w:rsidRDefault="005043E5" w:rsidP="008C058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дования в кабинете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43E5" w:rsidRPr="00475243" w:rsidRDefault="005043E5" w:rsidP="008C058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A6045D" w:rsidRPr="008A36FC" w:rsidRDefault="005043E5" w:rsidP="00A6045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соблюдение правил охраны труда и техники безопасности, правил поведения 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хся и преподавателей в кабинете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проводить и учитывать соответствующие инструктажи с 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щимися с последующими отметками в журнале;</w:t>
      </w:r>
    </w:p>
    <w:p w:rsidR="00A6045D" w:rsidRPr="008A36FC" w:rsidRDefault="00A6045D" w:rsidP="00A6045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0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732" w:rsidRPr="00A6045D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5043E5" w:rsidRPr="00A6045D">
        <w:rPr>
          <w:rFonts w:ascii="Times New Roman" w:eastAsia="Times New Roman" w:hAnsi="Times New Roman"/>
          <w:sz w:val="24"/>
          <w:szCs w:val="24"/>
          <w:lang w:eastAsia="ru-RU"/>
        </w:rPr>
        <w:t>Заведующи</w:t>
      </w:r>
      <w:r w:rsidR="005043E5" w:rsidRPr="00A6045D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5043E5" w:rsidRPr="00A604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43E5" w:rsidRPr="00A6045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предметным кабинетом  имеет право:</w:t>
      </w:r>
    </w:p>
    <w:p w:rsidR="005043E5" w:rsidRPr="00A6045D" w:rsidRDefault="005043E5" w:rsidP="00A6045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совершенствованию оборудования кабин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ета.</w:t>
      </w:r>
    </w:p>
    <w:p w:rsidR="00A6045D" w:rsidRDefault="00A6045D" w:rsidP="00A6045D">
      <w:pPr>
        <w:pStyle w:val="a3"/>
        <w:shd w:val="clear" w:color="auto" w:fill="FFFFFF"/>
        <w:adjustRightInd w:val="0"/>
        <w:spacing w:before="0" w:beforeAutospacing="0" w:after="0" w:afterAutospacing="0"/>
      </w:pPr>
    </w:p>
    <w:p w:rsidR="007F7732" w:rsidRDefault="007F7732" w:rsidP="00A6045D">
      <w:pPr>
        <w:pStyle w:val="a3"/>
        <w:shd w:val="clear" w:color="auto" w:fill="FFFFFF"/>
        <w:adjustRightInd w:val="0"/>
        <w:spacing w:before="0" w:beforeAutospacing="0" w:after="0" w:afterAutospacing="0"/>
        <w:rPr>
          <w:b/>
        </w:rPr>
      </w:pPr>
      <w:r w:rsidRPr="00A6045D">
        <w:rPr>
          <w:b/>
        </w:rPr>
        <w:t xml:space="preserve">3. </w:t>
      </w:r>
      <w:r w:rsidR="00815F8E" w:rsidRPr="00A6045D">
        <w:rPr>
          <w:b/>
        </w:rPr>
        <w:t xml:space="preserve">Организация деятельности учителя-предметника </w:t>
      </w:r>
    </w:p>
    <w:p w:rsidR="00A6045D" w:rsidRPr="00A6045D" w:rsidRDefault="00A6045D" w:rsidP="00A6045D">
      <w:pPr>
        <w:pStyle w:val="a3"/>
        <w:shd w:val="clear" w:color="auto" w:fill="FFFFFF"/>
        <w:adjustRightInd w:val="0"/>
        <w:spacing w:before="0" w:beforeAutospacing="0" w:after="0" w:afterAutospacing="0"/>
        <w:rPr>
          <w:b/>
        </w:rPr>
      </w:pPr>
    </w:p>
    <w:p w:rsidR="00442505" w:rsidRDefault="00442505" w:rsidP="00A604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Общие требования </w:t>
      </w:r>
      <w:r w:rsidRPr="00442505">
        <w:rPr>
          <w:rFonts w:ascii="Times New Roman" w:eastAsia="Times New Roman" w:hAnsi="Times New Roman"/>
          <w:b/>
          <w:sz w:val="24"/>
          <w:szCs w:val="24"/>
          <w:lang w:eastAsia="ru-RU"/>
        </w:rPr>
        <w:t>к оснащению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 кабинета.</w:t>
      </w:r>
    </w:p>
    <w:p w:rsidR="005043E5" w:rsidRPr="00475243" w:rsidRDefault="007F7732" w:rsidP="00A604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требованиями кабинет должен быть оснащен:</w:t>
      </w:r>
    </w:p>
    <w:p w:rsidR="005043E5" w:rsidRPr="00475243" w:rsidRDefault="005043E5" w:rsidP="008C05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рабочим местом преподавателя и 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</w:p>
    <w:p w:rsidR="005043E5" w:rsidRPr="00475243" w:rsidRDefault="005043E5" w:rsidP="008C05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мебель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 xml:space="preserve">ю, соответствующей требованиям 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ТБ;</w:t>
      </w:r>
    </w:p>
    <w:p w:rsidR="005043E5" w:rsidRPr="00475243" w:rsidRDefault="005043E5" w:rsidP="008C05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освещением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, указкой и приспособлением для размещения таблиц, карт и схем;</w:t>
      </w:r>
    </w:p>
    <w:p w:rsidR="005043E5" w:rsidRPr="00475243" w:rsidRDefault="005043E5" w:rsidP="008C05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5043E5" w:rsidRPr="00475243" w:rsidRDefault="005043E5" w:rsidP="008C05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5043E5" w:rsidRPr="008A36FC" w:rsidRDefault="005043E5" w:rsidP="008A36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стендами;</w:t>
      </w:r>
    </w:p>
    <w:p w:rsidR="005043E5" w:rsidRPr="00475243" w:rsidRDefault="007F7732" w:rsidP="008A36FC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</w:t>
      </w:r>
      <w:r w:rsidR="005043E5" w:rsidRPr="00475243">
        <w:t>.</w:t>
      </w:r>
      <w:r w:rsidRPr="00475243">
        <w:t>1.</w:t>
      </w:r>
      <w:r w:rsidR="00A6045D">
        <w:t>2</w:t>
      </w:r>
      <w:r w:rsidR="005043E5" w:rsidRPr="00475243">
        <w:t>.</w:t>
      </w:r>
      <w:r w:rsidR="00D56778" w:rsidRPr="00475243">
        <w:t xml:space="preserve"> Учебный кабинет должен соответствовать санитарно-гигиеническим требованиям </w:t>
      </w:r>
      <w:proofErr w:type="spellStart"/>
      <w:r w:rsidR="00D56778" w:rsidRPr="00475243">
        <w:t>СанПиН</w:t>
      </w:r>
      <w:proofErr w:type="spellEnd"/>
      <w:r w:rsidR="00D56778" w:rsidRPr="00475243">
        <w:t xml:space="preserve"> 2.4.2.1178-02 (к отделочным материалам; составу, размерам и раз</w:t>
      </w:r>
      <w:r w:rsidR="00D56778" w:rsidRPr="00475243">
        <w:softHyphen/>
        <w:t>мещению мебели; воздушно-тепловому режиму; режи</w:t>
      </w:r>
      <w:r w:rsidR="00D56778" w:rsidRPr="00475243">
        <w:softHyphen/>
        <w:t>му естественного и искусственного освещения) и тре</w:t>
      </w:r>
      <w:r w:rsidR="00D56778" w:rsidRPr="00475243">
        <w:softHyphen/>
        <w:t>бованиям пожарной безопасности ППБ 01-03.</w:t>
      </w:r>
    </w:p>
    <w:p w:rsidR="00A6045D" w:rsidRDefault="007F7732" w:rsidP="008A36FC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3.1.</w:t>
      </w:r>
      <w:r w:rsidR="00A6045D">
        <w:t>3</w:t>
      </w:r>
      <w:r w:rsidR="00D56778" w:rsidRPr="00475243">
        <w:t>. Учебный кабинет должен быть обеспечен первич</w:t>
      </w:r>
      <w:r w:rsidR="00D56778" w:rsidRPr="00475243">
        <w:softHyphen/>
        <w:t>ными средствами пожаротушения и аптечкой для ока</w:t>
      </w:r>
      <w:r w:rsidR="00D56778" w:rsidRPr="00475243">
        <w:softHyphen/>
        <w:t>зания доврачебной помощи</w:t>
      </w:r>
      <w:r w:rsidR="00A6045D">
        <w:t xml:space="preserve"> (кабинеты повышенной </w:t>
      </w:r>
      <w:proofErr w:type="spellStart"/>
      <w:r w:rsidR="00A6045D">
        <w:t>травмоопасности</w:t>
      </w:r>
      <w:proofErr w:type="spellEnd"/>
      <w:r w:rsidR="00A6045D">
        <w:t>)</w:t>
      </w:r>
      <w:r w:rsidR="00D56778" w:rsidRPr="00475243">
        <w:t>.</w:t>
      </w:r>
    </w:p>
    <w:p w:rsidR="00A6045D" w:rsidRDefault="00A6045D" w:rsidP="00A604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</w:t>
      </w:r>
      <w:r w:rsidR="00A24E8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5043E5" w:rsidRPr="00475243" w:rsidRDefault="00050F20" w:rsidP="00A604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</w:t>
      </w:r>
      <w:r w:rsidR="00A24E8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В кабинете  должны быть в наличии:</w:t>
      </w:r>
    </w:p>
    <w:p w:rsidR="005043E5" w:rsidRDefault="005043E5" w:rsidP="008C058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график проветривания;</w:t>
      </w:r>
    </w:p>
    <w:p w:rsidR="00A6045D" w:rsidRPr="00475243" w:rsidRDefault="00A6045D" w:rsidP="008C058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действиям ЧС с указанием ответственного;</w:t>
      </w:r>
    </w:p>
    <w:p w:rsidR="005043E5" w:rsidRPr="00475243" w:rsidRDefault="005043E5" w:rsidP="008C058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аптечка с перечнем медикаментов (при необходимости);</w:t>
      </w:r>
    </w:p>
    <w:p w:rsidR="005043E5" w:rsidRPr="00475243" w:rsidRDefault="005043E5" w:rsidP="008C058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7F7732" w:rsidRPr="008A36FC" w:rsidRDefault="005043E5" w:rsidP="008A36F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инструктажа 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6045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щихся по охране труда (при необходимости).</w:t>
      </w:r>
    </w:p>
    <w:p w:rsidR="005043E5" w:rsidRDefault="007F7732" w:rsidP="00442505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 xml:space="preserve">3.2. Общие требования к </w:t>
      </w:r>
      <w:r w:rsidRPr="00475243">
        <w:rPr>
          <w:b/>
        </w:rPr>
        <w:t>оформлению</w:t>
      </w:r>
      <w:r w:rsidRPr="00475243">
        <w:t xml:space="preserve"> учебного кабинета.</w:t>
      </w:r>
    </w:p>
    <w:p w:rsidR="005043E5" w:rsidRPr="00B01A30" w:rsidRDefault="007F7732" w:rsidP="008A36FC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5043E5" w:rsidRPr="00475243">
        <w:t>2.</w:t>
      </w:r>
      <w:r w:rsidRPr="00475243">
        <w:t>1</w:t>
      </w:r>
      <w:r w:rsidR="00D56778" w:rsidRPr="00475243">
        <w:t>. Оформление учебного кабинета должно быть осу</w:t>
      </w:r>
      <w:r w:rsidR="00D56778" w:rsidRPr="00475243">
        <w:softHyphen/>
        <w:t>ществлено в едином стиле с</w:t>
      </w:r>
      <w:r w:rsidR="00B01A30">
        <w:t xml:space="preserve"> учетом эстетических прин</w:t>
      </w:r>
      <w:r w:rsidR="00B01A30">
        <w:softHyphen/>
        <w:t xml:space="preserve">ципов и </w:t>
      </w:r>
      <w:r w:rsidR="00B01A30" w:rsidRPr="00B01A30">
        <w:t>о</w:t>
      </w:r>
      <w:r w:rsidR="00B01A30">
        <w:t>птимизации</w:t>
      </w:r>
      <w:r w:rsidR="005043E5" w:rsidRPr="00B01A30">
        <w:t xml:space="preserve"> организации пространства кабинета: </w:t>
      </w:r>
    </w:p>
    <w:p w:rsidR="005043E5" w:rsidRPr="00475243" w:rsidRDefault="005043E5" w:rsidP="00B01A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педагога, </w:t>
      </w:r>
    </w:p>
    <w:p w:rsidR="005043E5" w:rsidRDefault="005043E5" w:rsidP="00B01A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ученических мест,</w:t>
      </w:r>
    </w:p>
    <w:p w:rsidR="00B01A30" w:rsidRPr="00475243" w:rsidRDefault="00B01A30" w:rsidP="00B01A3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размещения ТСО</w:t>
      </w:r>
    </w:p>
    <w:p w:rsidR="005043E5" w:rsidRPr="00475243" w:rsidRDefault="007F7732" w:rsidP="008A3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 кабинета должны быть соблюдены следующие </w:t>
      </w:r>
      <w:r w:rsidR="005043E5" w:rsidRPr="0047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принципы дизайна: 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комплексность проектирования, которая предполагает одновременное решение органического сочетания инженерного, экономического и художественного конструирования;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функциональность учебно-наглядных пособий, дидактических и технических средств обучения;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эстетическая выразительность, целесообразность предметных форм, пропорциональность, масштабность, гармоничность всего имеющегося в кабинете;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учет окружающей среды и конкретных условий;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единство формы и содержания;</w:t>
      </w:r>
    </w:p>
    <w:p w:rsidR="005043E5" w:rsidRPr="00475243" w:rsidRDefault="005043E5" w:rsidP="008C05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выразительность всех элементов и интерьеров;</w:t>
      </w:r>
    </w:p>
    <w:p w:rsidR="00D56778" w:rsidRPr="00475243" w:rsidRDefault="007F7732" w:rsidP="008A36FC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lastRenderedPageBreak/>
        <w:t>3.</w:t>
      </w:r>
      <w:r w:rsidR="005043E5" w:rsidRPr="00475243">
        <w:t>2.</w:t>
      </w:r>
      <w:r w:rsidRPr="00475243">
        <w:t>3</w:t>
      </w:r>
      <w:r w:rsidR="00D56778" w:rsidRPr="00475243">
        <w:t>. Занятия в учебном кабинете должны служить фор</w:t>
      </w:r>
      <w:r w:rsidR="00D56778" w:rsidRPr="00475243">
        <w:softHyphen/>
        <w:t xml:space="preserve">мированию у </w:t>
      </w:r>
      <w:r w:rsidR="00777C07">
        <w:t>об</w:t>
      </w:r>
      <w:r w:rsidR="00D56778" w:rsidRPr="00475243">
        <w:t>уча</w:t>
      </w:r>
      <w:r w:rsidR="00777C07">
        <w:t>ю</w:t>
      </w:r>
      <w:r w:rsidR="00D56778" w:rsidRPr="00475243">
        <w:t>щихся: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•  современной картины мира;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 xml:space="preserve">•  </w:t>
      </w:r>
      <w:proofErr w:type="spellStart"/>
      <w:r w:rsidRPr="00475243">
        <w:t>общеучебных</w:t>
      </w:r>
      <w:proofErr w:type="spellEnd"/>
      <w:r w:rsidRPr="00475243">
        <w:t xml:space="preserve"> умений и навыков;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•  обобщенного способа учебной, познавательной, коммуникативной и практической деятельности;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•  потребности в непрерывном, самостоятельном и творческом подходе к овладению новыми зна</w:t>
      </w:r>
      <w:r w:rsidRPr="00475243">
        <w:softHyphen/>
        <w:t>ниями;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 xml:space="preserve">•  ключевых компетенций — готовности </w:t>
      </w:r>
      <w:r w:rsidR="00777C07">
        <w:t>об</w:t>
      </w:r>
      <w:r w:rsidRPr="00475243">
        <w:t>уча</w:t>
      </w:r>
      <w:r w:rsidR="00777C07">
        <w:t>ю</w:t>
      </w:r>
      <w:r w:rsidRPr="00475243">
        <w:t>щихся использовать полученные общие знания, умения и способности в реальной жизни для решения прак</w:t>
      </w:r>
      <w:r w:rsidRPr="00475243">
        <w:softHyphen/>
        <w:t>тических задач;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• теоретического мышления, памяти, воображения;</w:t>
      </w:r>
    </w:p>
    <w:p w:rsidR="007F7732" w:rsidRPr="00475243" w:rsidRDefault="00D56778" w:rsidP="008A36F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 xml:space="preserve">воспитанию </w:t>
      </w:r>
      <w:r w:rsidR="00777C07">
        <w:t>об</w:t>
      </w:r>
      <w:r w:rsidRPr="00475243">
        <w:t>уча</w:t>
      </w:r>
      <w:r w:rsidR="00777C07">
        <w:t>ю</w:t>
      </w:r>
      <w:r w:rsidRPr="00475243">
        <w:t>щихся, направленному на формирование у них коммуникабельности и толерантности.</w:t>
      </w:r>
    </w:p>
    <w:p w:rsidR="00D56778" w:rsidRDefault="007F7732" w:rsidP="00A62250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D56778" w:rsidRPr="00475243">
        <w:t xml:space="preserve">3. Требования к </w:t>
      </w:r>
      <w:r w:rsidR="00D56778" w:rsidRPr="00475243">
        <w:rPr>
          <w:b/>
        </w:rPr>
        <w:t>учебно-методическому обеспечению</w:t>
      </w:r>
      <w:r w:rsidR="00D56778" w:rsidRPr="00475243">
        <w:t xml:space="preserve"> кабинета.</w:t>
      </w:r>
    </w:p>
    <w:p w:rsidR="00B80FA1" w:rsidRPr="00475243" w:rsidRDefault="00D56778" w:rsidP="008A36FC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Учебный кабинет должен быть укомплектован учеб</w:t>
      </w:r>
      <w:r w:rsidRPr="00475243">
        <w:softHyphen/>
        <w:t>ным и компьютерным оборудованием, необходимым для выполнения учебных программ, реал</w:t>
      </w:r>
      <w:r w:rsidR="00B80FA1">
        <w:t>изуемых шко</w:t>
      </w:r>
      <w:r w:rsidR="00B80FA1">
        <w:softHyphen/>
        <w:t>лой.</w:t>
      </w:r>
    </w:p>
    <w:p w:rsidR="00B80FA1" w:rsidRPr="00475243" w:rsidRDefault="00D56778" w:rsidP="008A36F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3.</w:t>
      </w:r>
      <w:r w:rsidR="007F7732" w:rsidRPr="00475243">
        <w:t>3</w:t>
      </w:r>
      <w:r w:rsidRPr="00475243">
        <w:t>.</w:t>
      </w:r>
      <w:r w:rsidR="007F7732" w:rsidRPr="00475243">
        <w:t>1.</w:t>
      </w:r>
      <w:r w:rsidRPr="00475243">
        <w:t xml:space="preserve"> Учебный кабинет должен быть обеспечен учебниками, дидактическим и раздаточным материалом, не</w:t>
      </w:r>
      <w:r w:rsidRPr="00475243">
        <w:softHyphen/>
        <w:t>обходимым для выполнения учебных программ, реа</w:t>
      </w:r>
      <w:r w:rsidRPr="00475243">
        <w:softHyphen/>
        <w:t>лизуемых школой.</w:t>
      </w:r>
    </w:p>
    <w:p w:rsidR="00D56778" w:rsidRPr="00475243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3.3.</w:t>
      </w:r>
      <w:r w:rsidR="007F7732" w:rsidRPr="00475243">
        <w:t>2.</w:t>
      </w:r>
      <w:r w:rsidRPr="00475243">
        <w:t xml:space="preserve">  В учебном кабинете в открытом доступе должны находиться материалы, содержащие минимально не</w:t>
      </w:r>
      <w:r w:rsidRPr="00475243">
        <w:softHyphen/>
        <w:t>обходимое содержание образования и требования к уровню обязательной подготовки (стандарта образования);</w:t>
      </w:r>
    </w:p>
    <w:p w:rsidR="00D56778" w:rsidRDefault="00D56778" w:rsidP="008C058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образцы контрольно-измерительных матери</w:t>
      </w:r>
      <w:r w:rsidRPr="00475243">
        <w:softHyphen/>
        <w:t>алов (КИМ) для определения усвоения требований образовательного стандарта.</w:t>
      </w:r>
    </w:p>
    <w:p w:rsidR="00B80FA1" w:rsidRPr="00475243" w:rsidRDefault="00D56778" w:rsidP="008A36F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3.</w:t>
      </w:r>
      <w:r w:rsidR="007F7732" w:rsidRPr="00475243">
        <w:t>3.3</w:t>
      </w:r>
      <w:r w:rsidRPr="00475243">
        <w:t>. Учебный кабинет должен быть обеспечен комплек</w:t>
      </w:r>
      <w:r w:rsidRPr="00475243">
        <w:softHyphen/>
        <w:t>том типовых заданий, тестов, контрольных работ для диагностики выполнения требований базового и по</w:t>
      </w:r>
      <w:r w:rsidRPr="00475243">
        <w:softHyphen/>
        <w:t>вышенного уровня образовательного стандарта.</w:t>
      </w:r>
    </w:p>
    <w:p w:rsidR="00697DBA" w:rsidRPr="00475243" w:rsidRDefault="00D56778" w:rsidP="008A36F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  <w:r w:rsidRPr="00475243">
        <w:t>3.</w:t>
      </w:r>
      <w:r w:rsidR="007F7732" w:rsidRPr="00475243">
        <w:t>3</w:t>
      </w:r>
      <w:r w:rsidRPr="00475243">
        <w:t>.</w:t>
      </w:r>
      <w:r w:rsidR="007F7732" w:rsidRPr="00475243">
        <w:t>4.</w:t>
      </w:r>
      <w:r w:rsidR="00B80FA1">
        <w:t xml:space="preserve">  В</w:t>
      </w:r>
      <w:r w:rsidRPr="00475243">
        <w:t xml:space="preserve"> учебном кабинете должны быть раз</w:t>
      </w:r>
      <w:r w:rsidRPr="00475243">
        <w:softHyphen/>
        <w:t>мещены</w:t>
      </w:r>
      <w:r w:rsidR="00B80FA1">
        <w:t xml:space="preserve"> (на стендах или в иной доступной для ознакомления форме)</w:t>
      </w:r>
      <w:r w:rsidRPr="00475243">
        <w:t>:</w:t>
      </w:r>
    </w:p>
    <w:p w:rsidR="00D56778" w:rsidRPr="00475243" w:rsidRDefault="00D56778" w:rsidP="004977C5">
      <w:pPr>
        <w:pStyle w:val="a3"/>
        <w:numPr>
          <w:ilvl w:val="1"/>
          <w:numId w:val="28"/>
        </w:numP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требования образовательного стандарта по про</w:t>
      </w:r>
      <w:r w:rsidRPr="00475243">
        <w:softHyphen/>
        <w:t>филю кабинета;</w:t>
      </w:r>
    </w:p>
    <w:p w:rsidR="00D56778" w:rsidRPr="00475243" w:rsidRDefault="00D56778" w:rsidP="004977C5">
      <w:pPr>
        <w:pStyle w:val="a3"/>
        <w:numPr>
          <w:ilvl w:val="1"/>
          <w:numId w:val="28"/>
        </w:numP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требования, образцы оформления различного ви</w:t>
      </w:r>
      <w:r w:rsidRPr="00475243">
        <w:softHyphen/>
        <w:t>да работ (лабораторных,    творческих, контрольных, сам</w:t>
      </w:r>
      <w:r w:rsidR="00B80FA1">
        <w:t>остоятельных и т.п.)</w:t>
      </w:r>
      <w:r w:rsidRPr="00475243">
        <w:t>;</w:t>
      </w:r>
    </w:p>
    <w:p w:rsidR="00D56778" w:rsidRPr="00475243" w:rsidRDefault="00D56778" w:rsidP="004977C5">
      <w:pPr>
        <w:pStyle w:val="a3"/>
        <w:numPr>
          <w:ilvl w:val="1"/>
          <w:numId w:val="28"/>
        </w:numP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варианты заданий олимпиад, конкурсов, интел</w:t>
      </w:r>
      <w:r w:rsidRPr="00475243">
        <w:softHyphen/>
        <w:t>лектуальных марафонов по профилю кабинета и их анализ;</w:t>
      </w:r>
    </w:p>
    <w:p w:rsidR="00D56778" w:rsidRPr="00475243" w:rsidRDefault="00D56778" w:rsidP="004977C5">
      <w:pPr>
        <w:pStyle w:val="a3"/>
        <w:numPr>
          <w:ilvl w:val="1"/>
          <w:numId w:val="28"/>
        </w:numP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рекомендации по организации и выполнению до</w:t>
      </w:r>
      <w:r w:rsidRPr="00475243">
        <w:softHyphen/>
        <w:t>машних заданий;</w:t>
      </w:r>
    </w:p>
    <w:p w:rsidR="00D56778" w:rsidRDefault="00D56778" w:rsidP="004977C5">
      <w:pPr>
        <w:pStyle w:val="a3"/>
        <w:numPr>
          <w:ilvl w:val="1"/>
          <w:numId w:val="28"/>
        </w:numP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рекомендации по подготовке к различным фор</w:t>
      </w:r>
      <w:r w:rsidRPr="00475243">
        <w:softHyphen/>
        <w:t>мам диагностики;</w:t>
      </w:r>
    </w:p>
    <w:p w:rsidR="004977C5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тематические разработки занятий;</w:t>
      </w:r>
    </w:p>
    <w:p w:rsidR="004977C5" w:rsidRPr="00475243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и раздаточный материал;</w:t>
      </w:r>
    </w:p>
    <w:p w:rsidR="004977C5" w:rsidRPr="00475243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организации контроля знаний и самостоятельной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</w:p>
    <w:p w:rsidR="004977C5" w:rsidRPr="00475243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материалы;</w:t>
      </w:r>
    </w:p>
    <w:p w:rsidR="004977C5" w:rsidRPr="00475243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щихся (рефераты, проекты, модели, рисунки) (при необходимости);</w:t>
      </w:r>
    </w:p>
    <w:p w:rsidR="004977C5" w:rsidRPr="004977C5" w:rsidRDefault="004977C5" w:rsidP="004977C5">
      <w:pPr>
        <w:pStyle w:val="a4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учебно-методическая и спра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вочная литература по дисциплине.</w:t>
      </w:r>
    </w:p>
    <w:p w:rsidR="004977C5" w:rsidRDefault="00D56778" w:rsidP="004977C5">
      <w:pPr>
        <w:pStyle w:val="a3"/>
        <w:numPr>
          <w:ilvl w:val="1"/>
          <w:numId w:val="28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1134"/>
        <w:jc w:val="both"/>
      </w:pPr>
      <w:r w:rsidRPr="00475243">
        <w:t>требования техники безопасности.</w:t>
      </w:r>
    </w:p>
    <w:p w:rsidR="004977C5" w:rsidRDefault="004977C5" w:rsidP="004977C5">
      <w:pPr>
        <w:pStyle w:val="a3"/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774"/>
        <w:jc w:val="both"/>
      </w:pPr>
    </w:p>
    <w:sectPr w:rsidR="004977C5" w:rsidSect="00090AD3">
      <w:pgSz w:w="11906" w:h="16838"/>
      <w:pgMar w:top="851" w:right="624" w:bottom="21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E2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8C5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BEB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60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86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AE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CD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E2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AD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45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22C75"/>
    <w:multiLevelType w:val="hybridMultilevel"/>
    <w:tmpl w:val="8D02E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76AE"/>
    <w:multiLevelType w:val="hybridMultilevel"/>
    <w:tmpl w:val="9F341C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533215D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890C79"/>
    <w:multiLevelType w:val="hybridMultilevel"/>
    <w:tmpl w:val="7242F1E2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A48B5"/>
    <w:multiLevelType w:val="hybridMultilevel"/>
    <w:tmpl w:val="1F1486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C07BF"/>
    <w:multiLevelType w:val="hybridMultilevel"/>
    <w:tmpl w:val="A490B49C"/>
    <w:lvl w:ilvl="0" w:tplc="330259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E4B7E"/>
    <w:multiLevelType w:val="hybridMultilevel"/>
    <w:tmpl w:val="BD2262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D5D70"/>
    <w:multiLevelType w:val="hybridMultilevel"/>
    <w:tmpl w:val="9D86B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7"/>
  </w:num>
  <w:num w:numId="5">
    <w:abstractNumId w:val="26"/>
  </w:num>
  <w:num w:numId="6">
    <w:abstractNumId w:val="10"/>
  </w:num>
  <w:num w:numId="7">
    <w:abstractNumId w:val="14"/>
  </w:num>
  <w:num w:numId="8">
    <w:abstractNumId w:val="13"/>
  </w:num>
  <w:num w:numId="9">
    <w:abstractNumId w:val="1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2"/>
  </w:num>
  <w:num w:numId="25">
    <w:abstractNumId w:val="12"/>
  </w:num>
  <w:num w:numId="26">
    <w:abstractNumId w:val="21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78"/>
    <w:rsid w:val="0004052F"/>
    <w:rsid w:val="00050492"/>
    <w:rsid w:val="00050F20"/>
    <w:rsid w:val="00090AD3"/>
    <w:rsid w:val="0025078C"/>
    <w:rsid w:val="002E36AD"/>
    <w:rsid w:val="00390689"/>
    <w:rsid w:val="00412C75"/>
    <w:rsid w:val="00433E15"/>
    <w:rsid w:val="00442505"/>
    <w:rsid w:val="00475243"/>
    <w:rsid w:val="004977C5"/>
    <w:rsid w:val="004D07D4"/>
    <w:rsid w:val="005043E5"/>
    <w:rsid w:val="0055596C"/>
    <w:rsid w:val="005906B8"/>
    <w:rsid w:val="00697DBA"/>
    <w:rsid w:val="00777C07"/>
    <w:rsid w:val="007F7732"/>
    <w:rsid w:val="00815F8E"/>
    <w:rsid w:val="00880C1E"/>
    <w:rsid w:val="008A36FC"/>
    <w:rsid w:val="008C0583"/>
    <w:rsid w:val="009303EB"/>
    <w:rsid w:val="009727B4"/>
    <w:rsid w:val="00A24E85"/>
    <w:rsid w:val="00A575FB"/>
    <w:rsid w:val="00A6045D"/>
    <w:rsid w:val="00A62250"/>
    <w:rsid w:val="00A97B24"/>
    <w:rsid w:val="00B01A30"/>
    <w:rsid w:val="00B66679"/>
    <w:rsid w:val="00B80FA1"/>
    <w:rsid w:val="00CA30C0"/>
    <w:rsid w:val="00D05CF0"/>
    <w:rsid w:val="00D56778"/>
    <w:rsid w:val="00D903D1"/>
    <w:rsid w:val="00DC786E"/>
    <w:rsid w:val="00E017E1"/>
    <w:rsid w:val="00EE4EEF"/>
    <w:rsid w:val="00EF1AA8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5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DC78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D07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3E5"/>
    <w:pPr>
      <w:ind w:left="720"/>
      <w:contextualSpacing/>
    </w:pPr>
  </w:style>
  <w:style w:type="character" w:customStyle="1" w:styleId="apple-style-span">
    <w:name w:val="apple-style-span"/>
    <w:basedOn w:val="a0"/>
    <w:rsid w:val="00A97B24"/>
  </w:style>
  <w:style w:type="character" w:styleId="a5">
    <w:name w:val="Emphasis"/>
    <w:qFormat/>
    <w:rsid w:val="00A97B24"/>
    <w:rPr>
      <w:i/>
      <w:iCs/>
    </w:rPr>
  </w:style>
  <w:style w:type="character" w:customStyle="1" w:styleId="apple-converted-space">
    <w:name w:val="apple-converted-space"/>
    <w:basedOn w:val="a0"/>
    <w:rsid w:val="00A97B24"/>
  </w:style>
  <w:style w:type="character" w:styleId="a6">
    <w:name w:val="Strong"/>
    <w:qFormat/>
    <w:rsid w:val="00815F8E"/>
    <w:rPr>
      <w:b/>
      <w:bCs/>
    </w:rPr>
  </w:style>
  <w:style w:type="character" w:customStyle="1" w:styleId="10">
    <w:name w:val="Заголовок 1 Знак"/>
    <w:link w:val="1"/>
    <w:uiPriority w:val="9"/>
    <w:rsid w:val="0055596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50">
    <w:name w:val="Заголовок 5 Знак"/>
    <w:link w:val="5"/>
    <w:uiPriority w:val="9"/>
    <w:rsid w:val="00DC78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9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BC1D-1A02-46F2-A97A-0F54222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 </vt:lpstr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creator>Пользователь Windows</dc:creator>
  <cp:lastModifiedBy>316-teacher</cp:lastModifiedBy>
  <cp:revision>2</cp:revision>
  <cp:lastPrinted>2016-01-18T06:14:00Z</cp:lastPrinted>
  <dcterms:created xsi:type="dcterms:W3CDTF">2016-08-11T09:09:00Z</dcterms:created>
  <dcterms:modified xsi:type="dcterms:W3CDTF">2016-08-11T09:09:00Z</dcterms:modified>
</cp:coreProperties>
</file>