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Сервис «Электронный дневник» предоставляет Пользователю возможность получать информацию о ходе учебного процесса своего класса через сеть Интернет на портале «Петербургское образование».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Функционал сервиса «Электронный дневник» для роли «Классный руководитель» предусматривает следующие возможности:</w:t>
      </w:r>
    </w:p>
    <w:p w:rsidR="00C60E72" w:rsidRPr="00C60E72" w:rsidRDefault="00C60E72" w:rsidP="000B41CF">
      <w:pPr>
        <w:pStyle w:val="a"/>
        <w:numPr>
          <w:ilvl w:val="0"/>
          <w:numId w:val="2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Просмотр списка обучающихся класса, где Пользователя является классным руководителем и чьи данные представлены на портале «Петербургское образование».</w:t>
      </w:r>
    </w:p>
    <w:p w:rsidR="00C60E72" w:rsidRPr="00C60E72" w:rsidRDefault="00C60E72" w:rsidP="000B41CF">
      <w:pPr>
        <w:pStyle w:val="a"/>
        <w:numPr>
          <w:ilvl w:val="0"/>
          <w:numId w:val="2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Переписка с пользователями портала, наделёнными правами согласно роли «Родитель (законный представитель)» и/или «Обучающийся», при этом их роли связаны с классом, где Пользователя является классным руководителем.</w:t>
      </w:r>
    </w:p>
    <w:p w:rsidR="00C60E72" w:rsidRPr="00C60E72" w:rsidRDefault="00C60E72" w:rsidP="000B41CF">
      <w:pPr>
        <w:pStyle w:val="a"/>
        <w:numPr>
          <w:ilvl w:val="0"/>
          <w:numId w:val="2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Просмотр классного журнала в электронном виде.</w:t>
      </w:r>
    </w:p>
    <w:p w:rsidR="00C60E72" w:rsidRPr="00C60E72" w:rsidRDefault="00C60E72" w:rsidP="000B41CF">
      <w:pPr>
        <w:pStyle w:val="a"/>
        <w:numPr>
          <w:ilvl w:val="0"/>
          <w:numId w:val="2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Доступ к следующим данным каждого обучающегося класса: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страницы дневника;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расписания занятий обучающегося на неделю;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данных о посещаемости занятий обучающимся;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сводных данных по пропущенным занятиям;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списка педагогов обучающегося;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текущих отметок обучающегося по выбранному предмету;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итоговых отметок обучающегося за учебные периоды текущего учебного года;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итоговых отметок обучающегося за прошлые годы обучения;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общих результатов ЕГЭ и ГИА за прошлые годы;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общих результатов ЕГЭ и ГИА за текущий учебный год;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подробных результатов ЕГЭ и ГИА по предмету;</w:t>
      </w:r>
    </w:p>
    <w:p w:rsidR="00C60E72" w:rsidRPr="000B41CF" w:rsidRDefault="00C60E72" w:rsidP="000B41CF">
      <w:pPr>
        <w:pStyle w:val="ListParagraph"/>
        <w:numPr>
          <w:ilvl w:val="0"/>
          <w:numId w:val="1"/>
        </w:numPr>
        <w:spacing w:line="240" w:lineRule="auto"/>
        <w:ind w:left="1775" w:firstLine="284"/>
        <w:rPr>
          <w:sz w:val="20"/>
          <w:szCs w:val="20"/>
        </w:rPr>
      </w:pPr>
      <w:r w:rsidRPr="000B41CF">
        <w:rPr>
          <w:sz w:val="20"/>
          <w:szCs w:val="20"/>
        </w:rPr>
        <w:t>просмотр портфолио обучающегося.</w:t>
      </w:r>
    </w:p>
    <w:p w:rsidR="000B41CF" w:rsidRDefault="00C60E72" w:rsidP="000B41CF">
      <w:pPr>
        <w:pStyle w:val="2"/>
        <w:numPr>
          <w:ilvl w:val="0"/>
          <w:numId w:val="0"/>
        </w:numPr>
        <w:spacing w:before="0" w:after="0" w:line="240" w:lineRule="auto"/>
        <w:ind w:firstLine="284"/>
        <w:rPr>
          <w:sz w:val="22"/>
          <w:lang w:val="en-US"/>
        </w:rPr>
      </w:pPr>
      <w:bookmarkStart w:id="0" w:name="_Toc275356544"/>
      <w:bookmarkStart w:id="1" w:name="_Toc277068631"/>
      <w:bookmarkStart w:id="2" w:name="_Toc278278356"/>
      <w:r w:rsidRPr="00C60E72">
        <w:rPr>
          <w:sz w:val="22"/>
        </w:rPr>
        <w:t>Шаг 1. Регистрация на портале</w:t>
      </w:r>
      <w:bookmarkEnd w:id="0"/>
      <w:bookmarkEnd w:id="1"/>
      <w:bookmarkEnd w:id="2"/>
    </w:p>
    <w:p w:rsidR="00C60E72" w:rsidRPr="000B41CF" w:rsidRDefault="00C60E72" w:rsidP="000B41CF">
      <w:pPr>
        <w:pStyle w:val="2"/>
        <w:numPr>
          <w:ilvl w:val="0"/>
          <w:numId w:val="0"/>
        </w:numPr>
        <w:spacing w:before="0" w:after="0" w:line="240" w:lineRule="auto"/>
        <w:ind w:firstLine="284"/>
        <w:rPr>
          <w:b w:val="0"/>
          <w:sz w:val="22"/>
        </w:rPr>
      </w:pPr>
      <w:r w:rsidRPr="000B41CF">
        <w:rPr>
          <w:b w:val="0"/>
          <w:sz w:val="22"/>
        </w:rPr>
        <w:t xml:space="preserve">Откройте портал «Петербургское образование» (запустите интернет-браузер и в адресной строке введите </w:t>
      </w:r>
      <w:r w:rsidRPr="000B41CF">
        <w:rPr>
          <w:b w:val="0"/>
          <w:sz w:val="22"/>
          <w:lang w:val="en-US"/>
        </w:rPr>
        <w:t>URL</w:t>
      </w:r>
      <w:r w:rsidRPr="000B41CF">
        <w:rPr>
          <w:b w:val="0"/>
          <w:sz w:val="22"/>
        </w:rPr>
        <w:t xml:space="preserve"> портала </w:t>
      </w:r>
      <w:r w:rsidRPr="000B41CF">
        <w:rPr>
          <w:sz w:val="22"/>
        </w:rPr>
        <w:t>http://petersburgedu.ru</w:t>
      </w:r>
      <w:r w:rsidRPr="000B41CF">
        <w:rPr>
          <w:b w:val="0"/>
          <w:sz w:val="22"/>
        </w:rPr>
        <w:t>).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Воспользуйтесь регистрационной формой, переход к которой осуществляется по ссылке «Регистрация», расположенной в верхнем меню портала.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В регистрационной форме укажите действующий адрес электронной почты и введите код, представленный на картинке. Нажмите на кнопку «Зарегистрироваться». На указанный адрес будет выслано письмо с данными, необходимыми для авторизации на портале (логин и пароль учётной записи).</w:t>
      </w:r>
    </w:p>
    <w:p w:rsidR="00C60E72" w:rsidRPr="00C60E72" w:rsidRDefault="00C60E72" w:rsidP="000B41CF">
      <w:pPr>
        <w:pStyle w:val="2"/>
        <w:numPr>
          <w:ilvl w:val="1"/>
          <w:numId w:val="0"/>
        </w:numPr>
        <w:spacing w:before="0" w:after="0" w:line="240" w:lineRule="auto"/>
        <w:ind w:firstLine="284"/>
        <w:rPr>
          <w:sz w:val="22"/>
        </w:rPr>
      </w:pPr>
      <w:bookmarkStart w:id="3" w:name="_Toc277068632"/>
      <w:bookmarkStart w:id="4" w:name="_Toc278278357"/>
      <w:r w:rsidRPr="00C60E72">
        <w:rPr>
          <w:sz w:val="22"/>
        </w:rPr>
        <w:t>Шаг 2. Авторизация на портале</w:t>
      </w:r>
      <w:bookmarkEnd w:id="3"/>
      <w:bookmarkEnd w:id="4"/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 xml:space="preserve">Для авторизации на портале воспользуйтесь формой авторизации (рис. </w:t>
      </w:r>
      <w:r w:rsidRPr="00C60E72">
        <w:rPr>
          <w:sz w:val="22"/>
        </w:rPr>
        <w:fldChar w:fldCharType="begin"/>
      </w:r>
      <w:r w:rsidRPr="00C60E72">
        <w:rPr>
          <w:sz w:val="22"/>
        </w:rPr>
        <w:instrText xml:space="preserve"> SEQ рис. \* ARABIC </w:instrText>
      </w:r>
      <w:r w:rsidRPr="00C60E72">
        <w:rPr>
          <w:sz w:val="22"/>
        </w:rPr>
        <w:fldChar w:fldCharType="separate"/>
      </w:r>
      <w:r w:rsidR="00604A9E">
        <w:rPr>
          <w:noProof/>
          <w:sz w:val="22"/>
        </w:rPr>
        <w:t>1</w:t>
      </w:r>
      <w:r w:rsidRPr="00C60E72">
        <w:rPr>
          <w:sz w:val="22"/>
        </w:rPr>
        <w:fldChar w:fldCharType="end"/>
      </w:r>
      <w:r w:rsidRPr="00C60E72">
        <w:rPr>
          <w:sz w:val="22"/>
        </w:rPr>
        <w:t>), переход к которой осуществляется по ссылке «Вход», расположенной в меню портала. В форме авторизации введите предоставленные логин и пароль и нажмите на кнопку «Войти».</w:t>
      </w:r>
    </w:p>
    <w:p w:rsidR="00C60E72" w:rsidRPr="00C60E72" w:rsidRDefault="00C60E72" w:rsidP="000B41CF">
      <w:pPr>
        <w:pStyle w:val="2"/>
        <w:numPr>
          <w:ilvl w:val="0"/>
          <w:numId w:val="0"/>
        </w:numPr>
        <w:spacing w:before="0" w:after="0" w:line="240" w:lineRule="auto"/>
        <w:ind w:firstLine="284"/>
        <w:rPr>
          <w:sz w:val="22"/>
        </w:rPr>
      </w:pPr>
      <w:bookmarkStart w:id="5" w:name="_Toc278278358"/>
      <w:r w:rsidRPr="00C60E72">
        <w:rPr>
          <w:sz w:val="22"/>
        </w:rPr>
        <w:t>Шаг 3. Получение прав доступа к Сервису согласно роли «Классный руководитель»</w:t>
      </w:r>
      <w:bookmarkEnd w:id="5"/>
    </w:p>
    <w:p w:rsidR="00C60E72" w:rsidRPr="000B41CF" w:rsidRDefault="00C60E72" w:rsidP="000B41CF">
      <w:pPr>
        <w:spacing w:line="240" w:lineRule="auto"/>
        <w:ind w:firstLine="284"/>
        <w:rPr>
          <w:b/>
          <w:sz w:val="22"/>
        </w:rPr>
      </w:pPr>
      <w:r w:rsidRPr="00C60E72">
        <w:rPr>
          <w:sz w:val="22"/>
        </w:rPr>
        <w:t xml:space="preserve">Для того чтобы получить права доступа к сервису «Электронный дневник» согласно роли «Классный руководитель», </w:t>
      </w:r>
      <w:r w:rsidRPr="000B41CF">
        <w:rPr>
          <w:b/>
          <w:sz w:val="22"/>
        </w:rPr>
        <w:t>Пользователю необходимо передать свой уникальный идентификатор,</w:t>
      </w:r>
      <w:r w:rsidRPr="00C60E72">
        <w:rPr>
          <w:sz w:val="22"/>
        </w:rPr>
        <w:t xml:space="preserve"> который отображается в Личном кабинете портала, </w:t>
      </w:r>
      <w:r w:rsidRPr="000B41CF">
        <w:rPr>
          <w:b/>
          <w:sz w:val="22"/>
        </w:rPr>
        <w:t>сотруднику, отвечающему за сервис «Электронный дневник», в своём образовательном учреждении.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Для перехода в Личный кабинет воспользуйтесь ссылкой «Личный кабинет», расположенной в меню портала, и в разделе «Профиль» просмотрите информацию о Вашем уникальном идентификаторе.</w:t>
      </w:r>
    </w:p>
    <w:p w:rsidR="00C60E72" w:rsidRPr="000B41CF" w:rsidRDefault="000B41CF" w:rsidP="000B41CF">
      <w:pPr>
        <w:spacing w:line="240" w:lineRule="auto"/>
        <w:ind w:firstLine="284"/>
        <w:rPr>
          <w:rStyle w:val="a8"/>
          <w:b/>
          <w:sz w:val="22"/>
        </w:rPr>
      </w:pPr>
      <w:r w:rsidRPr="000B41CF">
        <w:rPr>
          <w:b/>
          <w:sz w:val="22"/>
        </w:rPr>
        <w:t>Шаг 4.</w:t>
      </w:r>
      <w:r w:rsidR="00C60E72" w:rsidRPr="000B41CF">
        <w:rPr>
          <w:b/>
          <w:sz w:val="22"/>
        </w:rPr>
        <w:t xml:space="preserve">Запустите интернет-браузер и в адресной строке введите </w:t>
      </w:r>
      <w:r w:rsidR="00C60E72" w:rsidRPr="000B41CF">
        <w:rPr>
          <w:b/>
          <w:sz w:val="22"/>
          <w:lang w:val="en-US"/>
        </w:rPr>
        <w:t>URL</w:t>
      </w:r>
      <w:r w:rsidR="00C60E72" w:rsidRPr="000B41CF">
        <w:rPr>
          <w:b/>
          <w:sz w:val="22"/>
        </w:rPr>
        <w:t xml:space="preserve"> Портала.</w:t>
      </w:r>
    </w:p>
    <w:p w:rsidR="00C60E72" w:rsidRPr="000B41CF" w:rsidRDefault="00C60E72" w:rsidP="000B41CF">
      <w:pPr>
        <w:spacing w:line="240" w:lineRule="auto"/>
        <w:ind w:firstLine="284"/>
        <w:rPr>
          <w:rStyle w:val="a8"/>
          <w:color w:val="auto"/>
          <w:sz w:val="22"/>
          <w:u w:val="none"/>
        </w:rPr>
      </w:pPr>
      <w:r w:rsidRPr="000B41CF">
        <w:rPr>
          <w:rStyle w:val="a8"/>
          <w:color w:val="auto"/>
          <w:sz w:val="22"/>
          <w:u w:val="none"/>
        </w:rPr>
        <w:t>Авторизуйтесь на портале</w:t>
      </w:r>
      <w:r w:rsidR="000B41CF">
        <w:rPr>
          <w:rStyle w:val="a8"/>
          <w:color w:val="auto"/>
          <w:sz w:val="22"/>
          <w:u w:val="none"/>
        </w:rPr>
        <w:t>.</w:t>
      </w:r>
      <w:r w:rsidR="000B41CF" w:rsidRPr="000B41CF">
        <w:rPr>
          <w:rStyle w:val="a8"/>
          <w:color w:val="auto"/>
          <w:sz w:val="22"/>
          <w:u w:val="none"/>
        </w:rPr>
        <w:t xml:space="preserve"> 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Перейдите к сервису «Электронный дневник» по ссылке «Все сервисы/Электронный дневник» меню портала. Открывается главная страница Сервиса</w:t>
      </w:r>
      <w:r w:rsidR="000B41CF">
        <w:rPr>
          <w:sz w:val="22"/>
        </w:rPr>
        <w:t>.</w:t>
      </w:r>
      <w:r w:rsidRPr="00C60E72">
        <w:rPr>
          <w:sz w:val="22"/>
        </w:rPr>
        <w:t xml:space="preserve"> На странице отображается следующая информация:</w:t>
      </w:r>
    </w:p>
    <w:p w:rsidR="00C60E72" w:rsidRPr="000B41CF" w:rsidRDefault="00C60E72" w:rsidP="000B41CF">
      <w:pPr>
        <w:numPr>
          <w:ilvl w:val="0"/>
          <w:numId w:val="5"/>
        </w:numPr>
        <w:spacing w:line="240" w:lineRule="auto"/>
        <w:ind w:left="0" w:firstLine="284"/>
        <w:rPr>
          <w:sz w:val="20"/>
          <w:szCs w:val="20"/>
        </w:rPr>
      </w:pPr>
      <w:r w:rsidRPr="000B41CF">
        <w:rPr>
          <w:sz w:val="20"/>
          <w:szCs w:val="20"/>
        </w:rPr>
        <w:t>Фамилия, имя, отчество обучающегося.</w:t>
      </w:r>
    </w:p>
    <w:p w:rsidR="00C60E72" w:rsidRPr="000B41CF" w:rsidRDefault="00C60E72" w:rsidP="000B41CF">
      <w:pPr>
        <w:numPr>
          <w:ilvl w:val="0"/>
          <w:numId w:val="5"/>
        </w:numPr>
        <w:spacing w:line="240" w:lineRule="auto"/>
        <w:ind w:left="0" w:firstLine="284"/>
        <w:rPr>
          <w:sz w:val="20"/>
          <w:szCs w:val="20"/>
        </w:rPr>
      </w:pPr>
      <w:r w:rsidRPr="000B41CF">
        <w:rPr>
          <w:sz w:val="20"/>
          <w:szCs w:val="20"/>
        </w:rPr>
        <w:t>Уникальный идентификатор обучающегося.</w:t>
      </w:r>
    </w:p>
    <w:p w:rsidR="00C60E72" w:rsidRPr="000B41CF" w:rsidRDefault="00C60E72" w:rsidP="000B41CF">
      <w:pPr>
        <w:numPr>
          <w:ilvl w:val="0"/>
          <w:numId w:val="5"/>
        </w:numPr>
        <w:spacing w:line="240" w:lineRule="auto"/>
        <w:ind w:left="0" w:firstLine="284"/>
        <w:rPr>
          <w:sz w:val="20"/>
          <w:szCs w:val="20"/>
        </w:rPr>
      </w:pPr>
      <w:r w:rsidRPr="000B41CF">
        <w:rPr>
          <w:sz w:val="20"/>
          <w:szCs w:val="20"/>
        </w:rPr>
        <w:t>Статус. Всегда имеет значение «Доступ предоставлен», при этом фамилия, имя и отчество обучающегося отображаются как ссылка для перехода к его электронному дневнику.</w:t>
      </w:r>
    </w:p>
    <w:p w:rsidR="00C60E72" w:rsidRPr="000B41CF" w:rsidRDefault="00C60E72" w:rsidP="000B41CF">
      <w:pPr>
        <w:numPr>
          <w:ilvl w:val="0"/>
          <w:numId w:val="5"/>
        </w:numPr>
        <w:spacing w:line="240" w:lineRule="auto"/>
        <w:ind w:left="0" w:firstLine="284"/>
        <w:rPr>
          <w:sz w:val="20"/>
          <w:szCs w:val="20"/>
        </w:rPr>
      </w:pPr>
      <w:r w:rsidRPr="000B41CF">
        <w:rPr>
          <w:sz w:val="20"/>
          <w:szCs w:val="20"/>
        </w:rPr>
        <w:t xml:space="preserve">В разделе «Ваши обучающиеся» представлены наименования классов, руководителем которых является пользователь. </w:t>
      </w:r>
    </w:p>
    <w:p w:rsidR="00C60E72" w:rsidRPr="00C60E72" w:rsidRDefault="00C60E72" w:rsidP="000B41CF">
      <w:pPr>
        <w:pStyle w:val="2"/>
        <w:numPr>
          <w:ilvl w:val="0"/>
          <w:numId w:val="0"/>
        </w:numPr>
        <w:spacing w:before="0" w:after="0" w:line="240" w:lineRule="auto"/>
        <w:ind w:left="709" w:firstLine="284"/>
        <w:rPr>
          <w:sz w:val="22"/>
        </w:rPr>
      </w:pPr>
      <w:bookmarkStart w:id="6" w:name="_Toc278278361"/>
      <w:r w:rsidRPr="00C60E72">
        <w:rPr>
          <w:sz w:val="22"/>
        </w:rPr>
        <w:t>Описание работы с разделом «Ваши обучающиеся» главной страницы Сервиса</w:t>
      </w:r>
      <w:bookmarkEnd w:id="6"/>
    </w:p>
    <w:p w:rsidR="00C60E72" w:rsidRPr="00C60E72" w:rsidRDefault="00C60E72" w:rsidP="000B41CF">
      <w:pPr>
        <w:pStyle w:val="3"/>
        <w:numPr>
          <w:ilvl w:val="0"/>
          <w:numId w:val="0"/>
        </w:numPr>
        <w:spacing w:before="0" w:line="240" w:lineRule="auto"/>
        <w:ind w:left="284"/>
        <w:rPr>
          <w:sz w:val="22"/>
        </w:rPr>
      </w:pPr>
      <w:bookmarkStart w:id="7" w:name="_Toc278278362"/>
      <w:r w:rsidRPr="00C60E72">
        <w:rPr>
          <w:sz w:val="22"/>
        </w:rPr>
        <w:t>Просмотр списка обучающихся класса</w:t>
      </w:r>
      <w:bookmarkEnd w:id="7"/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Для просмотра списка обучающихся класса воспользуйтесь командной кнопкой «</w:t>
      </w:r>
      <w:r w:rsidRPr="00C60E72">
        <w:rPr>
          <w:noProof/>
          <w:sz w:val="22"/>
          <w:lang w:eastAsia="ru-RU"/>
        </w:rPr>
        <w:drawing>
          <wp:inline distT="0" distB="0" distL="0" distR="0">
            <wp:extent cx="102870" cy="8191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E72">
        <w:rPr>
          <w:sz w:val="22"/>
        </w:rPr>
        <w:t>», расположенной напротив названия класса в разделе «Ваши обучающиеся» главной страницы Сервиса, либо кликните левой кнопкой мышки по названию класса.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Открывается список обучающихся выбранного класса (далее – Список обучающихся)</w:t>
      </w:r>
      <w:r w:rsidR="000B41CF">
        <w:rPr>
          <w:sz w:val="22"/>
        </w:rPr>
        <w:t>,</w:t>
      </w:r>
      <w:r w:rsidRPr="00C60E72">
        <w:rPr>
          <w:sz w:val="22"/>
        </w:rPr>
        <w:t xml:space="preserve"> где представлена следующая информация:</w:t>
      </w:r>
    </w:p>
    <w:p w:rsidR="00C60E72" w:rsidRPr="00C60E72" w:rsidRDefault="00C60E72" w:rsidP="000B41CF">
      <w:pPr>
        <w:numPr>
          <w:ilvl w:val="0"/>
          <w:numId w:val="6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Номер по порядку.</w:t>
      </w:r>
    </w:p>
    <w:p w:rsidR="00C60E72" w:rsidRPr="00C60E72" w:rsidRDefault="00C60E72" w:rsidP="000B41CF">
      <w:pPr>
        <w:numPr>
          <w:ilvl w:val="0"/>
          <w:numId w:val="6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Фамилия, имя, отчество обучающегося.</w:t>
      </w:r>
    </w:p>
    <w:p w:rsidR="00C60E72" w:rsidRPr="00C60E72" w:rsidRDefault="00C60E72" w:rsidP="000B41CF">
      <w:pPr>
        <w:numPr>
          <w:ilvl w:val="0"/>
          <w:numId w:val="6"/>
        </w:numPr>
        <w:spacing w:line="240" w:lineRule="auto"/>
        <w:ind w:left="0" w:firstLine="284"/>
        <w:rPr>
          <w:sz w:val="22"/>
        </w:rPr>
      </w:pPr>
      <w:r w:rsidRPr="00C60E72">
        <w:rPr>
          <w:sz w:val="22"/>
        </w:rPr>
        <w:t>Ссылка «Написать родителям/ ученику».</w:t>
      </w:r>
    </w:p>
    <w:p w:rsidR="00C60E72" w:rsidRPr="00C60E72" w:rsidRDefault="00C60E72" w:rsidP="000B41CF">
      <w:pPr>
        <w:spacing w:line="240" w:lineRule="auto"/>
        <w:ind w:firstLine="284"/>
        <w:rPr>
          <w:sz w:val="22"/>
        </w:rPr>
      </w:pPr>
      <w:r w:rsidRPr="00C60E72">
        <w:rPr>
          <w:sz w:val="22"/>
        </w:rPr>
        <w:t>Чтобы свернуть Список обучающихся, воспользуйтесь командной кнопкой «</w:t>
      </w:r>
      <w:r w:rsidRPr="00C60E72">
        <w:rPr>
          <w:noProof/>
          <w:sz w:val="22"/>
          <w:lang w:eastAsia="ru-RU"/>
        </w:rPr>
        <w:drawing>
          <wp:inline distT="0" distB="0" distL="0" distR="0">
            <wp:extent cx="123190" cy="9271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E72">
        <w:rPr>
          <w:sz w:val="22"/>
        </w:rPr>
        <w:t>», расположенной напротив названия класса, либо кликните левой кнопкой мышки по названию класса.</w:t>
      </w:r>
    </w:p>
    <w:sectPr w:rsidR="00C60E72" w:rsidRPr="00C60E72" w:rsidSect="00604A9E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75" w:rsidRDefault="00F54175" w:rsidP="00C60E72">
      <w:pPr>
        <w:spacing w:line="240" w:lineRule="auto"/>
      </w:pPr>
      <w:r>
        <w:separator/>
      </w:r>
    </w:p>
  </w:endnote>
  <w:endnote w:type="continuationSeparator" w:id="1">
    <w:p w:rsidR="00F54175" w:rsidRDefault="00F54175" w:rsidP="00C60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75" w:rsidRDefault="00F54175" w:rsidP="00C60E72">
      <w:pPr>
        <w:spacing w:line="240" w:lineRule="auto"/>
      </w:pPr>
      <w:r>
        <w:separator/>
      </w:r>
    </w:p>
  </w:footnote>
  <w:footnote w:type="continuationSeparator" w:id="1">
    <w:p w:rsidR="00F54175" w:rsidRDefault="00F54175" w:rsidP="00C60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CBF"/>
    <w:multiLevelType w:val="hybridMultilevel"/>
    <w:tmpl w:val="9AAAED9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F82BC6"/>
    <w:multiLevelType w:val="hybridMultilevel"/>
    <w:tmpl w:val="14820BCC"/>
    <w:lvl w:ilvl="0" w:tplc="DCF098C0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71290"/>
    <w:multiLevelType w:val="hybridMultilevel"/>
    <w:tmpl w:val="81FE4BA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8913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844554"/>
    <w:multiLevelType w:val="multilevel"/>
    <w:tmpl w:val="6E38C73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A897EF7"/>
    <w:multiLevelType w:val="multilevel"/>
    <w:tmpl w:val="45625194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72"/>
    <w:rsid w:val="000B41CF"/>
    <w:rsid w:val="00604A9E"/>
    <w:rsid w:val="006A6B51"/>
    <w:rsid w:val="008D19C7"/>
    <w:rsid w:val="00C60E72"/>
    <w:rsid w:val="00F5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E7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60E72"/>
    <w:pPr>
      <w:keepNext/>
      <w:keepLines/>
      <w:pageBreakBefore/>
      <w:numPr>
        <w:numId w:val="3"/>
      </w:numPr>
      <w:spacing w:after="200"/>
      <w:ind w:left="0" w:firstLine="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0"/>
    <w:next w:val="a0"/>
    <w:link w:val="21"/>
    <w:qFormat/>
    <w:rsid w:val="00C60E72"/>
    <w:pPr>
      <w:keepNext/>
      <w:keepLines/>
      <w:numPr>
        <w:ilvl w:val="1"/>
        <w:numId w:val="3"/>
      </w:numPr>
      <w:spacing w:before="360" w:after="240"/>
      <w:ind w:left="0" w:firstLine="709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qFormat/>
    <w:rsid w:val="00C60E72"/>
    <w:pPr>
      <w:keepNext/>
      <w:keepLines/>
      <w:numPr>
        <w:ilvl w:val="2"/>
        <w:numId w:val="3"/>
      </w:numPr>
      <w:spacing w:before="200"/>
      <w:ind w:left="0" w:firstLine="709"/>
      <w:outlineLvl w:val="2"/>
    </w:pPr>
    <w:rPr>
      <w:rFonts w:eastAsia="Times New Roman"/>
      <w:b/>
      <w:bCs/>
      <w:i/>
    </w:rPr>
  </w:style>
  <w:style w:type="paragraph" w:styleId="4">
    <w:name w:val="heading 4"/>
    <w:basedOn w:val="a0"/>
    <w:next w:val="a0"/>
    <w:link w:val="40"/>
    <w:qFormat/>
    <w:rsid w:val="00C60E72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C60E72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C60E72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C60E72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C60E72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C60E72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60E72"/>
    <w:pPr>
      <w:numPr>
        <w:numId w:val="1"/>
      </w:numPr>
      <w:contextualSpacing/>
    </w:pPr>
  </w:style>
  <w:style w:type="paragraph" w:styleId="a4">
    <w:name w:val="footnote text"/>
    <w:basedOn w:val="a0"/>
    <w:link w:val="a5"/>
    <w:unhideWhenUsed/>
    <w:rsid w:val="00C60E7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C60E7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C60E72"/>
    <w:rPr>
      <w:vertAlign w:val="superscript"/>
    </w:rPr>
  </w:style>
  <w:style w:type="paragraph" w:customStyle="1" w:styleId="ListParagraph">
    <w:name w:val="List Paragraph"/>
    <w:basedOn w:val="a0"/>
    <w:rsid w:val="00C60E72"/>
    <w:pPr>
      <w:ind w:left="1069" w:hanging="360"/>
    </w:pPr>
    <w:rPr>
      <w:rFonts w:eastAsia="Times New Roman"/>
    </w:rPr>
  </w:style>
  <w:style w:type="character" w:customStyle="1" w:styleId="10">
    <w:name w:val="Заголовок 1 Знак"/>
    <w:basedOn w:val="a1"/>
    <w:link w:val="1"/>
    <w:rsid w:val="00C60E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"/>
    <w:rsid w:val="00C60E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C60E72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40">
    <w:name w:val="Заголовок 4 Знак"/>
    <w:basedOn w:val="a1"/>
    <w:link w:val="4"/>
    <w:rsid w:val="00C60E7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C60E7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C60E7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C60E7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rsid w:val="00C60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C60E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7">
    <w:name w:val="Emphasis"/>
    <w:qFormat/>
    <w:rsid w:val="00C60E72"/>
    <w:rPr>
      <w:i/>
      <w:iCs/>
    </w:rPr>
  </w:style>
  <w:style w:type="numbering" w:customStyle="1" w:styleId="20">
    <w:name w:val="Стиль2"/>
    <w:uiPriority w:val="99"/>
    <w:rsid w:val="00C60E72"/>
    <w:pPr>
      <w:numPr>
        <w:numId w:val="4"/>
      </w:numPr>
    </w:pPr>
  </w:style>
  <w:style w:type="character" w:styleId="a8">
    <w:name w:val="Hyperlink"/>
    <w:uiPriority w:val="99"/>
    <w:unhideWhenUsed/>
    <w:rsid w:val="00C60E7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6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0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3</cp:revision>
  <cp:lastPrinted>2010-12-22T09:57:00Z</cp:lastPrinted>
  <dcterms:created xsi:type="dcterms:W3CDTF">2010-12-22T09:37:00Z</dcterms:created>
  <dcterms:modified xsi:type="dcterms:W3CDTF">2010-12-22T10:41:00Z</dcterms:modified>
</cp:coreProperties>
</file>