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00" w:rsidRDefault="00511C80" w:rsidP="00900600">
      <w:pPr>
        <w:spacing w:before="100" w:beforeAutospacing="1" w:after="100" w:afterAutospacing="1"/>
        <w:jc w:val="center"/>
        <w:rPr>
          <w:rFonts w:ascii="DINPro" w:eastAsia="Times New Roman" w:hAnsi="DINPro"/>
          <w:color w:val="393636"/>
          <w:sz w:val="21"/>
          <w:szCs w:val="21"/>
          <w:lang w:eastAsia="ru-RU"/>
        </w:rPr>
      </w:pPr>
      <w:r>
        <w:rPr>
          <w:rFonts w:ascii="DINPro" w:eastAsia="Times New Roman" w:hAnsi="DINPro"/>
          <w:color w:val="393636"/>
          <w:sz w:val="21"/>
          <w:szCs w:val="21"/>
          <w:lang w:eastAsia="ru-RU"/>
        </w:rPr>
        <w:t xml:space="preserve">Гречищева Лилия Сергеевна, учитель химии </w:t>
      </w:r>
      <w:r w:rsidR="004C79D4">
        <w:rPr>
          <w:rFonts w:ascii="DINPro" w:eastAsia="Times New Roman" w:hAnsi="DINPro"/>
          <w:color w:val="393636"/>
          <w:sz w:val="21"/>
          <w:szCs w:val="21"/>
          <w:lang w:eastAsia="ru-RU"/>
        </w:rPr>
        <w:t xml:space="preserve">ГБОУ школы № 580 </w:t>
      </w:r>
      <w:r>
        <w:rPr>
          <w:rFonts w:ascii="DINPro" w:eastAsia="Times New Roman" w:hAnsi="DINPro"/>
          <w:color w:val="393636"/>
          <w:sz w:val="21"/>
          <w:szCs w:val="21"/>
          <w:lang w:eastAsia="ru-RU"/>
        </w:rPr>
        <w:t>Приморского района Санкт-Петербурга</w:t>
      </w:r>
    </w:p>
    <w:p w:rsidR="004C79D4" w:rsidRDefault="004C79D4" w:rsidP="00900600">
      <w:pPr>
        <w:spacing w:before="100" w:beforeAutospacing="1" w:after="100" w:afterAutospacing="1"/>
        <w:jc w:val="center"/>
        <w:rPr>
          <w:rFonts w:ascii="DINPro" w:eastAsia="Times New Roman" w:hAnsi="DINPro"/>
          <w:color w:val="393636"/>
          <w:sz w:val="21"/>
          <w:szCs w:val="21"/>
          <w:lang w:eastAsia="ru-RU"/>
        </w:rPr>
      </w:pPr>
      <w:r>
        <w:rPr>
          <w:rFonts w:ascii="DINPro" w:eastAsia="Times New Roman" w:hAnsi="DINPro"/>
          <w:color w:val="393636"/>
          <w:sz w:val="21"/>
          <w:szCs w:val="21"/>
          <w:lang w:eastAsia="ru-RU"/>
        </w:rPr>
        <w:t xml:space="preserve">Игнатова Светлана Петровна, учитель информатики, </w:t>
      </w:r>
    </w:p>
    <w:p w:rsidR="004C79D4" w:rsidRDefault="004C79D4" w:rsidP="00900600">
      <w:pPr>
        <w:spacing w:before="100" w:beforeAutospacing="1" w:after="100" w:afterAutospacing="1"/>
        <w:jc w:val="center"/>
        <w:rPr>
          <w:rFonts w:ascii="DINPro" w:eastAsia="Times New Roman" w:hAnsi="DINPro"/>
          <w:color w:val="393636"/>
          <w:sz w:val="21"/>
          <w:szCs w:val="21"/>
          <w:lang w:eastAsia="ru-RU"/>
        </w:rPr>
      </w:pPr>
      <w:r>
        <w:rPr>
          <w:rFonts w:ascii="DINPro" w:eastAsia="Times New Roman" w:hAnsi="DINPro"/>
          <w:color w:val="393636"/>
          <w:sz w:val="21"/>
          <w:szCs w:val="21"/>
          <w:lang w:eastAsia="ru-RU"/>
        </w:rPr>
        <w:t>зам.директора по УВР ГБОУ школы № 580 Приморского района Санкт-Петербурга</w:t>
      </w:r>
    </w:p>
    <w:p w:rsidR="00511C80" w:rsidRPr="00587E4F" w:rsidRDefault="00511C80" w:rsidP="00900600">
      <w:pPr>
        <w:spacing w:before="100" w:beforeAutospacing="1" w:after="100" w:afterAutospacing="1"/>
        <w:jc w:val="center"/>
        <w:rPr>
          <w:rFonts w:ascii="DINPro" w:eastAsia="Times New Roman" w:hAnsi="DINPro"/>
          <w:color w:val="393636"/>
          <w:sz w:val="21"/>
          <w:szCs w:val="21"/>
          <w:lang w:eastAsia="ru-RU"/>
        </w:rPr>
      </w:pPr>
      <w:r>
        <w:rPr>
          <w:rFonts w:ascii="DINPro" w:eastAsia="Times New Roman" w:hAnsi="DINPro"/>
          <w:color w:val="393636"/>
          <w:sz w:val="21"/>
          <w:szCs w:val="21"/>
          <w:lang w:eastAsia="ru-RU"/>
        </w:rPr>
        <w:t>«Здоровьесберегающие технологии на уроках химии</w:t>
      </w:r>
      <w:r w:rsidR="004C79D4">
        <w:rPr>
          <w:rFonts w:ascii="DINPro" w:eastAsia="Times New Roman" w:hAnsi="DINPro"/>
          <w:color w:val="393636"/>
          <w:sz w:val="21"/>
          <w:szCs w:val="21"/>
          <w:lang w:eastAsia="ru-RU"/>
        </w:rPr>
        <w:t xml:space="preserve"> и информатики</w:t>
      </w:r>
      <w:bookmarkStart w:id="0" w:name="_GoBack"/>
      <w:bookmarkEnd w:id="0"/>
      <w:r>
        <w:rPr>
          <w:rFonts w:ascii="DINPro" w:eastAsia="Times New Roman" w:hAnsi="DINPro"/>
          <w:color w:val="393636"/>
          <w:sz w:val="21"/>
          <w:szCs w:val="21"/>
          <w:lang w:eastAsia="ru-RU"/>
        </w:rPr>
        <w:t>»</w:t>
      </w:r>
    </w:p>
    <w:p w:rsidR="00900600" w:rsidRPr="00587E4F" w:rsidRDefault="00900600" w:rsidP="00900600">
      <w:pPr>
        <w:ind w:left="4956"/>
        <w:jc w:val="center"/>
        <w:rPr>
          <w:rFonts w:eastAsia="Times New Roman"/>
          <w:color w:val="393636"/>
          <w:lang w:eastAsia="ru-RU"/>
        </w:rPr>
      </w:pPr>
      <w:r w:rsidRPr="00587E4F">
        <w:rPr>
          <w:rFonts w:eastAsia="Times New Roman"/>
          <w:i/>
          <w:iCs/>
          <w:color w:val="393636"/>
          <w:lang w:eastAsia="ru-RU"/>
        </w:rPr>
        <w:t>Чтобы сделать ребёнка</w:t>
      </w:r>
      <w:r>
        <w:rPr>
          <w:rFonts w:eastAsia="Times New Roman"/>
          <w:color w:val="393636"/>
          <w:lang w:eastAsia="ru-RU"/>
        </w:rPr>
        <w:t xml:space="preserve"> </w:t>
      </w:r>
      <w:r w:rsidRPr="00587E4F">
        <w:rPr>
          <w:rFonts w:eastAsia="Times New Roman"/>
          <w:i/>
          <w:iCs/>
          <w:color w:val="393636"/>
          <w:lang w:eastAsia="ru-RU"/>
        </w:rPr>
        <w:t>умным и рассудительным,</w:t>
      </w:r>
    </w:p>
    <w:p w:rsidR="00900600" w:rsidRPr="00587E4F" w:rsidRDefault="00900600" w:rsidP="00900600">
      <w:pPr>
        <w:ind w:left="2832" w:firstLine="708"/>
        <w:jc w:val="center"/>
        <w:rPr>
          <w:rFonts w:eastAsia="Times New Roman"/>
          <w:color w:val="393636"/>
          <w:lang w:eastAsia="ru-RU"/>
        </w:rPr>
      </w:pPr>
      <w:r w:rsidRPr="00587E4F">
        <w:rPr>
          <w:rFonts w:eastAsia="Times New Roman"/>
          <w:i/>
          <w:iCs/>
          <w:color w:val="393636"/>
          <w:lang w:eastAsia="ru-RU"/>
        </w:rPr>
        <w:t>сделайте его крепким и здоровым.</w:t>
      </w:r>
    </w:p>
    <w:p w:rsidR="00900600" w:rsidRDefault="00900600" w:rsidP="00900600">
      <w:pPr>
        <w:jc w:val="right"/>
        <w:rPr>
          <w:rFonts w:eastAsia="Times New Roman"/>
          <w:i/>
          <w:iCs/>
          <w:color w:val="393636"/>
          <w:lang w:eastAsia="ru-RU"/>
        </w:rPr>
      </w:pPr>
      <w:r w:rsidRPr="00587E4F">
        <w:rPr>
          <w:rFonts w:eastAsia="Times New Roman"/>
          <w:i/>
          <w:iCs/>
          <w:color w:val="393636"/>
          <w:lang w:eastAsia="ru-RU"/>
        </w:rPr>
        <w:t>(Жан Жак Руссо)</w:t>
      </w:r>
    </w:p>
    <w:p w:rsidR="003C5196" w:rsidRDefault="00900600" w:rsidP="003C5196">
      <w:pPr>
        <w:ind w:firstLine="708"/>
        <w:rPr>
          <w:rFonts w:eastAsia="Times New Roman"/>
          <w:lang w:eastAsia="ru-RU"/>
        </w:rPr>
      </w:pPr>
      <w:r w:rsidRPr="00082B3C">
        <w:rPr>
          <w:rFonts w:eastAsia="Times New Roman"/>
          <w:lang w:eastAsia="ru-RU"/>
        </w:rPr>
        <w:t>В соответствии с </w:t>
      </w:r>
      <w:hyperlink r:id="rId5" w:history="1">
        <w:r w:rsidRPr="00900600">
          <w:rPr>
            <w:rFonts w:eastAsia="Times New Roman"/>
            <w:color w:val="000000" w:themeColor="text1"/>
            <w:lang w:eastAsia="ru-RU"/>
          </w:rPr>
          <w:t>Законом РФ «Об образовании»</w:t>
        </w:r>
      </w:hyperlink>
      <w:r w:rsidRPr="00082B3C">
        <w:rPr>
          <w:rFonts w:eastAsia="Times New Roman"/>
          <w:lang w:eastAsia="ru-RU"/>
        </w:rPr>
        <w:t> </w:t>
      </w:r>
      <w:r w:rsidRPr="00900600">
        <w:rPr>
          <w:rFonts w:eastAsia="Times New Roman"/>
          <w:bCs/>
          <w:lang w:eastAsia="ru-RU"/>
        </w:rPr>
        <w:t>здоровье школьников</w:t>
      </w:r>
      <w:r w:rsidRPr="00082B3C">
        <w:rPr>
          <w:rFonts w:eastAsia="Times New Roman"/>
          <w:lang w:eastAsia="ru-RU"/>
        </w:rPr>
        <w:t> относится к приоритетным направлениям государственной политики в сфере образования.</w:t>
      </w:r>
    </w:p>
    <w:p w:rsidR="00237028" w:rsidRDefault="00237028" w:rsidP="00237028">
      <w:pPr>
        <w:ind w:firstLine="708"/>
        <w:rPr>
          <w:rFonts w:eastAsia="Times New Roman"/>
          <w:color w:val="000000"/>
          <w:lang w:eastAsia="ru-RU"/>
        </w:rPr>
      </w:pPr>
      <w:r w:rsidRPr="00070670">
        <w:rPr>
          <w:rFonts w:eastAsia="Times New Roman"/>
          <w:color w:val="000000"/>
          <w:lang w:eastAsia="ru-RU"/>
        </w:rPr>
        <w:t>Здоровье – бесценный дар, который преподносит человеку природа. Существует более 300 определений здоровья. На бытовом уровне понятием "здоровье” обозначают обычно отсутствие болезни. Согласно официальному определению Всемирной Организации Здравоохранения, здоровье – это физическое, психическое и социальное благополучие</w:t>
      </w:r>
      <w:r>
        <w:rPr>
          <w:rFonts w:eastAsia="Times New Roman"/>
          <w:color w:val="000000"/>
          <w:lang w:eastAsia="ru-RU"/>
        </w:rPr>
        <w:t>.</w:t>
      </w:r>
    </w:p>
    <w:p w:rsidR="00237028" w:rsidRDefault="00237028" w:rsidP="00237028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Здоровье 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</w:t>
      </w:r>
    </w:p>
    <w:p w:rsidR="00237028" w:rsidRDefault="00237028" w:rsidP="00237028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преимуществе здорового образа жизни знают практически все. И если взрослый волен самостоятельно делать выбор в пользу физической активности или отклонения от нее, исходя из жизненного опыта, то здоровье молодого поколения – в руках родителей, педагогов, государства.</w:t>
      </w:r>
    </w:p>
    <w:p w:rsidR="00237028" w:rsidRDefault="00237028" w:rsidP="0090060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Направить, подсказать, создать условия, просветить, сформировать здоровые привычки, потребность в спорте, в движении – прямые обязанности старшего поколения.</w:t>
      </w:r>
    </w:p>
    <w:p w:rsidR="00237028" w:rsidRDefault="00237028" w:rsidP="0090060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Приобщение школьника к проблеме сохранения своего здоровья – это прежде всего процесс социализации – воспитание. Это создание высокого уровня душевного комфорта, который закладывается с детства на всю жизнь. Для формирования душевного комфорта необходимо знания о развитии своего организма, его взаимодействии с социальными факторами.</w:t>
      </w:r>
    </w:p>
    <w:p w:rsidR="00237028" w:rsidRDefault="00237028" w:rsidP="00900600">
      <w:pPr>
        <w:ind w:firstLine="708"/>
        <w:rPr>
          <w:rFonts w:eastAsia="Times New Roman"/>
          <w:lang w:eastAsia="ru-RU"/>
        </w:rPr>
      </w:pPr>
      <w:r w:rsidRPr="00082B3C">
        <w:rPr>
          <w:rFonts w:eastAsia="Times New Roman"/>
          <w:lang w:eastAsia="ru-RU"/>
        </w:rPr>
        <w:t>Доказана тесная связь </w:t>
      </w:r>
      <w:hyperlink r:id="rId6" w:history="1">
        <w:r w:rsidRPr="00900600">
          <w:rPr>
            <w:rFonts w:eastAsia="Times New Roman"/>
            <w:color w:val="000000" w:themeColor="text1"/>
            <w:lang w:eastAsia="ru-RU"/>
          </w:rPr>
          <w:t>физического воспитания</w:t>
        </w:r>
      </w:hyperlink>
      <w:r w:rsidRPr="00082B3C">
        <w:rPr>
          <w:rFonts w:eastAsia="Times New Roman"/>
          <w:lang w:eastAsia="ru-RU"/>
        </w:rPr>
        <w:t> и состояния здоровья современных</w:t>
      </w:r>
      <w:r w:rsidRPr="00082B3C">
        <w:rPr>
          <w:rFonts w:eastAsia="Times New Roman"/>
          <w:sz w:val="27"/>
          <w:szCs w:val="27"/>
          <w:lang w:eastAsia="ru-RU"/>
        </w:rPr>
        <w:t xml:space="preserve"> </w:t>
      </w:r>
      <w:r w:rsidRPr="00082B3C">
        <w:rPr>
          <w:rFonts w:eastAsia="Times New Roman"/>
          <w:lang w:eastAsia="ru-RU"/>
        </w:rPr>
        <w:t>школьников. Усложнение образовательных программ, дефицит свободного времени, предпочтение пассивного отдыха - причины значительного дефицита двигательной активности учащихся, что проявляется в ряде неблагоприятных социально-биологических последствий, в частности снижении уровня здоро</w:t>
      </w:r>
      <w:r>
        <w:rPr>
          <w:rFonts w:eastAsia="Times New Roman"/>
          <w:lang w:eastAsia="ru-RU"/>
        </w:rPr>
        <w:t>вья и повышении заболеваемости.</w:t>
      </w:r>
    </w:p>
    <w:p w:rsidR="003C5196" w:rsidRDefault="00900600" w:rsidP="00237028">
      <w:pPr>
        <w:ind w:firstLine="708"/>
        <w:rPr>
          <w:rFonts w:eastAsia="Times New Roman"/>
          <w:lang w:eastAsia="ru-RU"/>
        </w:rPr>
      </w:pPr>
      <w:r w:rsidRPr="00082B3C">
        <w:rPr>
          <w:rFonts w:eastAsia="Times New Roman"/>
          <w:lang w:eastAsia="ru-RU"/>
        </w:rPr>
        <w:t xml:space="preserve">Из миллиона относительно здоровых детей, приходящих в </w:t>
      </w:r>
      <w:r>
        <w:rPr>
          <w:rFonts w:eastAsia="Times New Roman"/>
          <w:lang w:eastAsia="ru-RU"/>
        </w:rPr>
        <w:t>первый</w:t>
      </w:r>
      <w:r w:rsidRPr="00082B3C">
        <w:rPr>
          <w:rFonts w:eastAsia="Times New Roman"/>
          <w:lang w:eastAsia="ru-RU"/>
        </w:rPr>
        <w:t xml:space="preserve"> класс, уже через девять месяцев у каждого четвертого (250 тыс.) выявляются отклонения в функциональном состоянии сердечно-сосудистой системы. В России лишь 10% </w:t>
      </w:r>
      <w:hyperlink r:id="rId7" w:history="1">
        <w:r w:rsidRPr="00900600">
          <w:rPr>
            <w:rFonts w:eastAsia="Times New Roman"/>
            <w:color w:val="000000" w:themeColor="text1"/>
            <w:lang w:eastAsia="ru-RU"/>
          </w:rPr>
          <w:t>выпускников школ</w:t>
        </w:r>
      </w:hyperlink>
      <w:r w:rsidRPr="00082B3C">
        <w:rPr>
          <w:rFonts w:eastAsia="Times New Roman"/>
          <w:lang w:eastAsia="ru-RU"/>
        </w:rPr>
        <w:t> могут считаться здоровыми. За период обучения в общеобразовательных учреждениях среди учащихся в пять раз увеличивается число нарушений органов зрения, в три раза - патология органов пищеварения, в пять раз - нарушение осанки, в четыре раза - </w:t>
      </w:r>
      <w:hyperlink r:id="rId8" w:history="1">
        <w:r w:rsidRPr="00900600">
          <w:rPr>
            <w:rFonts w:eastAsia="Times New Roman"/>
            <w:color w:val="000000" w:themeColor="text1"/>
            <w:lang w:eastAsia="ru-RU"/>
          </w:rPr>
          <w:t>нервно-психических расстройств</w:t>
        </w:r>
      </w:hyperlink>
      <w:r w:rsidRPr="00082B3C">
        <w:rPr>
          <w:rFonts w:eastAsia="Times New Roman"/>
          <w:color w:val="000000" w:themeColor="text1"/>
          <w:lang w:eastAsia="ru-RU"/>
        </w:rPr>
        <w:t>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082B3C">
        <w:rPr>
          <w:rFonts w:eastAsia="Times New Roman"/>
          <w:lang w:eastAsia="ru-RU"/>
        </w:rPr>
        <w:t>У 50 % детей школьного возраста отмечаются отклонения в развитии опорно-двигательного аппарата; у 25-30% - в сердечнососудистой и дыхательной системах; около 70 % детей страдают от гипокинезии. Число абсолютно здоровых детей к окончанию средней школы в 1997 г. составляло 20-25%, в 2007 г. - 10-15%.</w:t>
      </w:r>
    </w:p>
    <w:p w:rsidR="00093B63" w:rsidRDefault="003C5196" w:rsidP="00093B63">
      <w:pPr>
        <w:ind w:firstLine="708"/>
        <w:rPr>
          <w:rFonts w:eastAsia="Times New Roman"/>
          <w:color w:val="000000"/>
          <w:lang w:eastAsia="ru-RU"/>
        </w:rPr>
      </w:pPr>
      <w:r w:rsidRPr="00070670">
        <w:rPr>
          <w:rFonts w:eastAsia="Times New Roman"/>
          <w:color w:val="000000"/>
          <w:lang w:eastAsia="ru-RU"/>
        </w:rPr>
        <w:t>Возрастающие психоэмоциональные и физические нагрузки обучающихся в современной школе делают за</w:t>
      </w:r>
      <w:r w:rsidRPr="00070670">
        <w:rPr>
          <w:rFonts w:eastAsia="Times New Roman"/>
          <w:color w:val="000000"/>
          <w:lang w:eastAsia="ru-RU"/>
        </w:rPr>
        <w:softHyphen/>
        <w:t>дачу сохранения и укрепления здоровья школьников одной из приоритетных. Официальная статистика про</w:t>
      </w:r>
      <w:r w:rsidRPr="00070670">
        <w:rPr>
          <w:rFonts w:eastAsia="Times New Roman"/>
          <w:color w:val="000000"/>
          <w:lang w:eastAsia="ru-RU"/>
        </w:rPr>
        <w:softHyphen/>
        <w:t>должает угрожающе свидетельствовать об ухудшении здоровья обучающихся школ. По данным Министерства здравоохранения России, 90% школьников имеют от</w:t>
      </w:r>
      <w:r w:rsidRPr="00070670">
        <w:rPr>
          <w:rFonts w:eastAsia="Times New Roman"/>
          <w:color w:val="000000"/>
          <w:lang w:eastAsia="ru-RU"/>
        </w:rPr>
        <w:softHyphen/>
        <w:t>клонения различной степени в состоянии здоровья, у 60% наблюдаются мозговые дисфункции, а 35% хро</w:t>
      </w:r>
      <w:r w:rsidRPr="00070670">
        <w:rPr>
          <w:rFonts w:eastAsia="Times New Roman"/>
          <w:color w:val="000000"/>
          <w:lang w:eastAsia="ru-RU"/>
        </w:rPr>
        <w:softHyphen/>
        <w:t>нически больны. Лишь 5-10%о детей приходят в шко</w:t>
      </w:r>
      <w:r w:rsidRPr="00070670">
        <w:rPr>
          <w:rFonts w:eastAsia="Times New Roman"/>
          <w:color w:val="000000"/>
          <w:lang w:eastAsia="ru-RU"/>
        </w:rPr>
        <w:softHyphen/>
        <w:t>лу с диагнозом «здоров»|к сожалению, нередкой для учителя стала просьба ученика дать ему таблетку от головной боли. Снижение памяти, усталость и не</w:t>
      </w:r>
      <w:r w:rsidRPr="00070670">
        <w:rPr>
          <w:rFonts w:eastAsia="Times New Roman"/>
          <w:color w:val="000000"/>
          <w:lang w:eastAsia="ru-RU"/>
        </w:rPr>
        <w:softHyphen/>
        <w:t>возможность сосредоточиться в конце учебного дня являются непременными спутниками современного школьника. Значительная часть нынешних детей име</w:t>
      </w:r>
      <w:r w:rsidRPr="00070670">
        <w:rPr>
          <w:rFonts w:eastAsia="Times New Roman"/>
          <w:color w:val="000000"/>
          <w:lang w:eastAsia="ru-RU"/>
        </w:rPr>
        <w:softHyphen/>
        <w:t>ет повышенную нервную возбудимость, физическую ослабленность, вследствие экологического и социаль</w:t>
      </w:r>
      <w:r w:rsidRPr="00070670">
        <w:rPr>
          <w:rFonts w:eastAsia="Times New Roman"/>
          <w:color w:val="000000"/>
          <w:lang w:eastAsia="ru-RU"/>
        </w:rPr>
        <w:softHyphen/>
        <w:t>ного неблагополучия условий жизни.</w:t>
      </w:r>
    </w:p>
    <w:p w:rsidR="00237028" w:rsidRDefault="00237028" w:rsidP="00093B63">
      <w:pPr>
        <w:ind w:firstLine="708"/>
        <w:rPr>
          <w:rFonts w:eastAsia="Times New Roman"/>
          <w:color w:val="000000"/>
          <w:lang w:eastAsia="ru-RU"/>
        </w:rPr>
      </w:pPr>
      <w:r w:rsidRPr="00070670">
        <w:rPr>
          <w:rFonts w:eastAsia="Times New Roman"/>
          <w:color w:val="000000"/>
          <w:lang w:eastAsia="ru-RU"/>
        </w:rPr>
        <w:t>Давно сложившийся традиционный метод организа</w:t>
      </w:r>
      <w:r w:rsidRPr="00070670">
        <w:rPr>
          <w:rFonts w:eastAsia="Times New Roman"/>
          <w:color w:val="000000"/>
          <w:lang w:eastAsia="ru-RU"/>
        </w:rPr>
        <w:softHyphen/>
        <w:t>ции школьного образования не учитывает необходи</w:t>
      </w:r>
      <w:r w:rsidRPr="00070670">
        <w:rPr>
          <w:rFonts w:eastAsia="Times New Roman"/>
          <w:color w:val="000000"/>
          <w:lang w:eastAsia="ru-RU"/>
        </w:rPr>
        <w:softHyphen/>
        <w:t xml:space="preserve">мости решения проблемы сохранения и укрепления здоровья школьников и, более того, </w:t>
      </w:r>
      <w:r w:rsidRPr="00070670">
        <w:rPr>
          <w:rFonts w:eastAsia="Times New Roman"/>
          <w:color w:val="000000"/>
          <w:lang w:eastAsia="ru-RU"/>
        </w:rPr>
        <w:lastRenderedPageBreak/>
        <w:t>способствует ее усугублению. Поэтому в последнее время педагога</w:t>
      </w:r>
      <w:r w:rsidRPr="00070670">
        <w:rPr>
          <w:rFonts w:eastAsia="Times New Roman"/>
          <w:color w:val="000000"/>
          <w:lang w:eastAsia="ru-RU"/>
        </w:rPr>
        <w:softHyphen/>
        <w:t>ми и школьными администраторами ведется активный поиск здоровьесберегающих подходов к организации образовательного процесса.</w:t>
      </w:r>
    </w:p>
    <w:p w:rsidR="00093B63" w:rsidRDefault="00093B63" w:rsidP="00093B63">
      <w:pPr>
        <w:shd w:val="clear" w:color="auto" w:fill="FFFFFF"/>
        <w:spacing w:line="270" w:lineRule="atLeast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Здоровьесберегающие технологии — это система мер по охране и укреплению здоровья учащихся, учитывающая важнейшие характеристики образовательной среды и условия жизни ребенка, воздействующие на здоровье. С состоянием здоровья связана и успешность обучения. Все это требует внимательного отношения к организации школьной жизни: создание оптимальных гигиенических, экологических и других условий, обеспечение организации образовательного процесса, предотвращающей формирование у обучающихся состояний переутомления. В настоящее время можно с уверенностью утверждать, что именно педагог в состоянии сделать для здоровья современного ученика больше, чем врач. Это не значит, что учитель должен выполнять обязанности медицинского работника. Просто педагог должен работать так, чтобы обучение детей в школе не наносило ущерба их здоровью, не снижало уровня мотивации обучения, и прежде всего учебно-познавательных мотивов ученика. Значительный эффект в решении этих проблем может быть достигнут благодаря использованию здоровьесберегающих образовательных технологий.</w:t>
      </w:r>
      <w:r>
        <w:rPr>
          <w:rFonts w:eastAsia="Times New Roman"/>
          <w:color w:val="333333"/>
          <w:lang w:eastAsia="ru-RU"/>
        </w:rPr>
        <w:t xml:space="preserve"> </w:t>
      </w:r>
    </w:p>
    <w:p w:rsidR="00093B63" w:rsidRPr="00093B63" w:rsidRDefault="00093B63" w:rsidP="00093B63">
      <w:pPr>
        <w:shd w:val="clear" w:color="auto" w:fill="FFFFFF"/>
        <w:spacing w:line="270" w:lineRule="atLeast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  <w:t xml:space="preserve">Здоровьесберегающие образовательные технологии можно рассматривать как технологическую основу здоровьесберегающей педагогики – одно из самых перспективных систем </w:t>
      </w:r>
      <w:r>
        <w:rPr>
          <w:rFonts w:eastAsia="Times New Roman"/>
          <w:color w:val="333333"/>
          <w:lang w:val="en-US" w:eastAsia="ru-RU"/>
        </w:rPr>
        <w:t>XXI</w:t>
      </w:r>
      <w:r>
        <w:rPr>
          <w:rFonts w:eastAsia="Times New Roman"/>
          <w:color w:val="333333"/>
          <w:lang w:eastAsia="ru-RU"/>
        </w:rPr>
        <w:t xml:space="preserve"> века, и как совокупность приемов, форм и методов организации обучения школьников, без ущерба для их здоровья.</w:t>
      </w:r>
    </w:p>
    <w:p w:rsidR="00093B63" w:rsidRPr="00587E4F" w:rsidRDefault="00093B63" w:rsidP="00093B63">
      <w:pPr>
        <w:shd w:val="clear" w:color="auto" w:fill="FFFFFF"/>
        <w:spacing w:line="270" w:lineRule="atLeast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       </w:t>
      </w:r>
      <w:r w:rsidRPr="00587E4F">
        <w:rPr>
          <w:rFonts w:eastAsia="Times New Roman"/>
          <w:color w:val="333333"/>
          <w:lang w:eastAsia="ru-RU"/>
        </w:rPr>
        <w:t>Здоровьесберегающие образовательные технологии обучения основаны на возрастных особенностях познавательной деятельности детей, обучении на оптимальном уровне трудности, вариативности методов и форм обучения, оптимальном сочетании двигательных и статических нагрузок, обучении в малых группах, использовании наглядности, сочетании различных форм предоставления информации, создании эмоционально благоприятной атмосферы, формировании положительной мотивации к учебе, культивировании у учащихся знаний по вопросам здоровья.</w:t>
      </w:r>
    </w:p>
    <w:p w:rsidR="00093B63" w:rsidRPr="00587E4F" w:rsidRDefault="00093B63" w:rsidP="00093B63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b/>
          <w:color w:val="333333"/>
          <w:lang w:eastAsia="ru-RU"/>
        </w:rPr>
        <w:t xml:space="preserve">Цель </w:t>
      </w:r>
      <w:r w:rsidRPr="00587E4F">
        <w:rPr>
          <w:rFonts w:eastAsia="Times New Roman"/>
          <w:color w:val="333333"/>
          <w:lang w:eastAsia="ru-RU"/>
        </w:rPr>
        <w:t>здоровьесберегающих образовательных технологий обучения — обеспечить школьнику возможность сохранения здоровья за период обучения в школе, сформировать у него необходимые знания, умения и навыки по здоровому образу жизни, научить использовать полученные знания в повседневной жизни.</w:t>
      </w:r>
    </w:p>
    <w:p w:rsidR="00093B63" w:rsidRDefault="00093B63" w:rsidP="00093B63">
      <w:pPr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eastAsia="Times New Roman"/>
          <w:color w:val="333333"/>
          <w:lang w:eastAsia="ru-RU"/>
        </w:rPr>
        <w:t>Химия один из самых серьёзных и сложных предметов</w:t>
      </w:r>
      <w:r w:rsidRPr="00587E4F">
        <w:rPr>
          <w:rFonts w:eastAsia="Times New Roman"/>
          <w:color w:val="333333"/>
          <w:lang w:eastAsia="ru-RU"/>
        </w:rPr>
        <w:t>. На уроках химии и биологии учащиеся знакомятся с основными законами жизни органической и неорганической материи, строением и работой систем органов, особенностями обмена веществ в клетках организма человека и т. д. Преподавание предметов цикла естествознания позволяет органично вписывать принципы здоровьесбережения в темы уроков, в различные задания, как на уроках, так и во время подготовки домашнего задания</w:t>
      </w:r>
      <w:r w:rsidRPr="00587E4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1176C" w:rsidRDefault="00093B63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Одним из важнейших аспектов является психологический комфорт школьников во время урока. Доброжелательная обстановка на уроке, спокойная беседа, внимание к каждому высказыванию, позитивная реакция учителя на желание ученика выразить свою точку зрения, тактичное исправление допущенных ошибок, поощрение к самостоятельной мыслительной деятельности, уместный юмор — вот далеко не весь арсенал, которым может располагать учитель, стремящийся к раскрытию способностей каждого ребенка.</w:t>
      </w:r>
    </w:p>
    <w:p w:rsidR="00093B63" w:rsidRPr="00587E4F" w:rsidRDefault="00093B63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Одна из ключевых проблем любого обучения — проблема удержания внимания учащихся. И здесь нам могут помочь ИКТ, прежде всего использование компьютера и интерактивного оборудования на уроке. Благодаря смене ярких впечатлений от увиденного на экране, внимание учащихся можно удерживать в течение всего урока, при этом то, что происходит на экране, требует ответной реакции ученика, т. е. внимание носит не созерцательный, а мобилизующий характер. В своей практической деятельности я использую, например, разного рода презентации, видеофрагменты, работу с интернет-ресурсами.</w:t>
      </w:r>
    </w:p>
    <w:p w:rsidR="00C1176C" w:rsidRDefault="00093B63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 xml:space="preserve">Использование компьютера не только позволяет демонстрировать наглядность, но дает возможность изменять темп урока, форму подачи материала, осуществлять дифференцированный подход к ученику. Например, учитывая возможности ребенка, даю ему выполнить индивидуальное задание с использованием интернет-тестирования в форме он-лайн по химии. Использование компьютера для тестирования учащихся дает возможность отдохнуть от шариковой ручки и размять пальцы рук, а разнообразие форм работы учащихся на уроке в сочетании с демонстрацией видеоряда и мультимедиа материалов создает у учащихся эмоциональный подъем, повышенный интерес </w:t>
      </w:r>
      <w:r w:rsidRPr="00587E4F">
        <w:rPr>
          <w:rFonts w:eastAsia="Times New Roman"/>
          <w:color w:val="333333"/>
          <w:lang w:eastAsia="ru-RU"/>
        </w:rPr>
        <w:lastRenderedPageBreak/>
        <w:t xml:space="preserve">к предмету за счет новизны его подачи, снижает утомляемость учащихся. Всё это позволяет повысить заинтересованность учащихся, а также улучшить качество восприятия материала. Одна из проблем, которая остро стоит не только в школе, но и в обществе в целом, — это гиподинамия. Технический прогресс закономерно ведет к уменьшению подвижности человека. Уменьшается не только время, посвященное активным двигательным упражнениям, но и время, проведенное на открытом воздухе. Тренировка дыхания, не занимая много времени, позволяет не только развивать дыхательную систему, но и способствует повышению культуры общения. Огромное значение здесь играют систематические, правильно выполняемые физкультминутки (как на уроке, так и на переменах). </w:t>
      </w:r>
    </w:p>
    <w:p w:rsidR="00093B63" w:rsidRDefault="00093B63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Самостоятельная творческая деятельность учащихся является показателем заинтересованности не только в получении необходимых знаний, но и в приобретении навыков и умений для дальнейшего практического применения.</w:t>
      </w:r>
    </w:p>
    <w:p w:rsidR="00C1176C" w:rsidRDefault="00C1176C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Химия</w:t>
      </w:r>
      <w:r>
        <w:rPr>
          <w:rFonts w:eastAsia="Times New Roman"/>
          <w:color w:val="333333"/>
          <w:lang w:eastAsia="ru-RU"/>
        </w:rPr>
        <w:t xml:space="preserve"> — это предмет, который  имее</w:t>
      </w:r>
      <w:r w:rsidRPr="00587E4F">
        <w:rPr>
          <w:rFonts w:eastAsia="Times New Roman"/>
          <w:color w:val="333333"/>
          <w:lang w:eastAsia="ru-RU"/>
        </w:rPr>
        <w:t>т реальные возможности приобщить учащихся к исследовательской работе, развить их творческие способности. Тематика исследований чрезвычайно разнообразна. Главное, чтобы работа соответствовала интересам ученика, его возрастным, индивидуальным и интеллектуальным возможностям. Исследовательская деятельность развивает логическое мышление, способствует развитию познавательных интересов, совершенствованию практических умений и навыков, положительно воздействуют на эмоции и психику. Поэтому интересными и полезными становятся проекты, выполненные группами учащихся. Здесь творчество учеников особенно интересно. Создаются проекты самой разнообразной тематики и жанров. Но самое главное — это обсуждение выполненного проекта: что удалось, что оказалось сложным, чему научились, и к чему следует стремиться. Рефлексия проводится для каждой группы отдельно. Выдаются вопросы для обсуждения: Появились ли у вас новые знания, умения в процессе работы над проектом? В каких областях? Помогла ли проделанная работа закрепить знания, умения? В каких областях? Что в работе над проектом было наиболее интересным? Почему? Каковы были основные трудности и как вы их преодолевали? Каковы ваши ощущения от выполненной работы? Какие вы можете сделать замечания и предложения на будущее?</w:t>
      </w:r>
    </w:p>
    <w:p w:rsidR="00C1176C" w:rsidRPr="00587E4F" w:rsidRDefault="00C1176C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Да, конечно, это занимает гораздо больше времени, чем традиционный урок. Но при выполнении проекта реализуются принципы «развивающей помощи», что: дает ученику осознать себя; позволяет «разбудить ученика» — его активность и внутренние силы; ученик сам делает выбор, принимает решение и отвечает за него. В проектной работе ученика гораздо легче отработать ключевые интеллектуальные навыки, начиная с постановки проблемы, поиска, сбора, обработки информации, планирования работы, анализа результатов. Такая организация обучения позволяет привить навыки сознательного и рационального использования программного обеспечения в учебной деятельности; происходит стимулирование у учащихся интереса к предмету; развиваются их способности; формируются правильные представления о месте химии в жизни современного человека, развивается творческое мышление.</w:t>
      </w:r>
    </w:p>
    <w:p w:rsidR="00C1176C" w:rsidRPr="00587E4F" w:rsidRDefault="00C1176C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Так, например, здоровьесберегающий аспект курса химии дает возможность:</w:t>
      </w:r>
    </w:p>
    <w:p w:rsidR="00C1176C" w:rsidRPr="00C1176C" w:rsidRDefault="00C1176C" w:rsidP="00C1176C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особую роль химической науки в борьбе с такими вредными привычками как курение, алкоголь, наркомания, токсикомания;</w:t>
      </w:r>
    </w:p>
    <w:p w:rsidR="00263E09" w:rsidRDefault="00C1176C" w:rsidP="00C1176C">
      <w:pPr>
        <w:pStyle w:val="a3"/>
        <w:numPr>
          <w:ilvl w:val="0"/>
          <w:numId w:val="1"/>
        </w:num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ответить на многие вопросы, интересующие учащихся (например, каков химический состав пищи? Что такое «химические добавки»? Диеты — это вредно или полезно? Как правильно подбирать косметику и </w:t>
      </w:r>
      <w:r w:rsidR="00263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правильно ею пользоваться? Фаст-фуд: вред или польза?).</w:t>
      </w:r>
    </w:p>
    <w:p w:rsidR="00263E09" w:rsidRDefault="00C1176C" w:rsidP="00C1176C">
      <w:pPr>
        <w:pStyle w:val="a3"/>
        <w:numPr>
          <w:ilvl w:val="0"/>
          <w:numId w:val="1"/>
        </w:num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привлечь школьников к исследовательской работе по изучению состояния здоровья современных подростков и, в частности, учащихся своей школы, своих одноклассников;</w:t>
      </w:r>
    </w:p>
    <w:p w:rsidR="00C1176C" w:rsidRPr="00263E09" w:rsidRDefault="00C1176C" w:rsidP="00263E09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у учащихся чувство личной ответственности за сохранение своего здоровья и здоровья окружающих их людей.</w:t>
      </w:r>
    </w:p>
    <w:p w:rsidR="00C1176C" w:rsidRPr="00587E4F" w:rsidRDefault="00C1176C" w:rsidP="00263E09">
      <w:pPr>
        <w:shd w:val="clear" w:color="auto" w:fill="FFFFFF"/>
        <w:spacing w:line="270" w:lineRule="atLeast"/>
        <w:ind w:firstLine="360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Работая над такими проектами, школьники приобретают практические умения и навыки, позволяющие им не только жить в гармонии с окружающим миром, не разрушая его, но и посильно участвовать в мероприятиях по сбережению и укреплению здоровья школьников, своего собственного здоровья.</w:t>
      </w:r>
    </w:p>
    <w:p w:rsidR="00C1176C" w:rsidRPr="00587E4F" w:rsidRDefault="00C1176C" w:rsidP="00263E09">
      <w:pPr>
        <w:shd w:val="clear" w:color="auto" w:fill="FFFFFF"/>
        <w:spacing w:line="270" w:lineRule="atLeast"/>
        <w:ind w:firstLine="360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Применяя разнообразные средства, приемы и методы активизации деятельности учащихся, чередуя их, используя знания о природном потенциале ученика, включая в работу все каналы восприятия (аудиальные, визуальные, кинестетические) мы не только сохраняем здоровье наших учеников, но и способствуем развитию их интеллектуальных возможностей.</w:t>
      </w:r>
    </w:p>
    <w:p w:rsidR="00C1176C" w:rsidRPr="00587E4F" w:rsidRDefault="00C1176C" w:rsidP="00263E09">
      <w:pPr>
        <w:shd w:val="clear" w:color="auto" w:fill="FFFFFF"/>
        <w:spacing w:line="270" w:lineRule="atLeast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lastRenderedPageBreak/>
        <w:t>Такой подход к обучению способствует включению каждого ребенка в процесс познания, делая обучение комфортным и успешным. Думаю, что внедрение здоровьесберегающих образовательных технологий в обучение способствует более глубокому и осознанному пониманию школьниками предметного содержания, усвоению большого количества идей и способов решения проблем, в том числе — оригинальных и нестандартных, развитию у детей способностей к переносу знаний в новые условия, что создаёт благоприятный фон для повышения уровня мотивации обучения. Здоровье подрастающего человека — это главная проблема современной школы и не только социальная, но и нравственная, и свой посильный вклад в сохранение здоровья молодого поколения должен стремиться внести каждый учитель.</w:t>
      </w:r>
    </w:p>
    <w:p w:rsidR="00093B63" w:rsidRPr="00587E4F" w:rsidRDefault="00093B63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Я стараюсь организовать режим обучения так, чтобы он обеспечил высокую работоспособность на протяжении всего времени учебных занятий, позволил отодвинуть утомление и избежать переутомления. Сохранить высокую работоспособность на уроке помогает правильная регламентация продолжительности и чередования различных видов деятельности, переключение с одного вида деятельности на другой.</w:t>
      </w:r>
      <w:r w:rsidR="00C1176C">
        <w:rPr>
          <w:rFonts w:eastAsia="Times New Roman"/>
          <w:color w:val="333333"/>
          <w:lang w:eastAsia="ru-RU"/>
        </w:rPr>
        <w:t xml:space="preserve"> </w:t>
      </w:r>
      <w:r w:rsidR="00C1176C" w:rsidRPr="00587E4F">
        <w:rPr>
          <w:rFonts w:eastAsia="Times New Roman"/>
          <w:color w:val="333333"/>
          <w:lang w:eastAsia="ru-RU"/>
        </w:rPr>
        <w:t>Большое внимание уделяю нормирован</w:t>
      </w:r>
      <w:r w:rsidR="00C1176C">
        <w:rPr>
          <w:rFonts w:eastAsia="Times New Roman"/>
          <w:color w:val="333333"/>
          <w:lang w:eastAsia="ru-RU"/>
        </w:rPr>
        <w:t>ию домашних заданий по предмету</w:t>
      </w:r>
      <w:r w:rsidR="00C1176C" w:rsidRPr="00587E4F">
        <w:rPr>
          <w:rFonts w:eastAsia="Times New Roman"/>
          <w:color w:val="333333"/>
          <w:lang w:eastAsia="ru-RU"/>
        </w:rPr>
        <w:t xml:space="preserve"> для недопущения перегрузок.</w:t>
      </w:r>
    </w:p>
    <w:p w:rsidR="00093B63" w:rsidRPr="00587E4F" w:rsidRDefault="00093B63" w:rsidP="00C1176C">
      <w:pPr>
        <w:shd w:val="clear" w:color="auto" w:fill="FFFFFF"/>
        <w:spacing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В начале урока очень важно мотивировать учащихся на положительные эмоции, на успех, настрой на реализацию своего потенциала. Для этого в начале урока</w:t>
      </w:r>
      <w:r w:rsidR="00C1176C">
        <w:rPr>
          <w:rFonts w:eastAsia="Times New Roman"/>
          <w:color w:val="333333"/>
          <w:lang w:eastAsia="ru-RU"/>
        </w:rPr>
        <w:t xml:space="preserve"> можно дать</w:t>
      </w:r>
      <w:r w:rsidRPr="00587E4F">
        <w:rPr>
          <w:rFonts w:eastAsia="Times New Roman"/>
          <w:color w:val="333333"/>
          <w:lang w:eastAsia="ru-RU"/>
        </w:rPr>
        <w:t xml:space="preserve"> несколько упражнений релаксации. Это буквально займет 1–2 минуты, но при этом положительный эффект урока гарантирован. Минуты релаксации использую и в течение урока. Они позволяют безболезненно переключиться на другой вид работы на уроке. </w:t>
      </w:r>
    </w:p>
    <w:p w:rsidR="00093B63" w:rsidRPr="00587E4F" w:rsidRDefault="00093B63" w:rsidP="00C1176C">
      <w:pPr>
        <w:shd w:val="clear" w:color="auto" w:fill="FFFFFF"/>
        <w:spacing w:after="270" w:line="270" w:lineRule="atLeast"/>
        <w:ind w:firstLine="708"/>
        <w:textAlignment w:val="baseline"/>
        <w:rPr>
          <w:rFonts w:eastAsia="Times New Roman"/>
          <w:color w:val="333333"/>
          <w:lang w:eastAsia="ru-RU"/>
        </w:rPr>
      </w:pPr>
      <w:r w:rsidRPr="00587E4F">
        <w:rPr>
          <w:rFonts w:eastAsia="Times New Roman"/>
          <w:color w:val="333333"/>
          <w:lang w:eastAsia="ru-RU"/>
        </w:rPr>
        <w:t>Огромную роль в укреплении здоровья учащихся играет и экологическое пространство: проветривание, озеленение, освещение кабинета. Благотворно на здоровье и настроение влияют запахи, лучший источник которых — растения. Нельзя забывать и о том, что гигиенические условия влияют и на состояние учителя, его здоровья. А это, в свою очередь, оказывает влияние на состояние и здоровье учащихся.</w:t>
      </w:r>
    </w:p>
    <w:p w:rsidR="00093B63" w:rsidRPr="00070670" w:rsidRDefault="00093B63" w:rsidP="00093B63">
      <w:pPr>
        <w:ind w:firstLine="708"/>
        <w:rPr>
          <w:rFonts w:eastAsia="Times New Roman"/>
          <w:color w:val="000000"/>
          <w:lang w:eastAsia="ru-RU"/>
        </w:rPr>
      </w:pPr>
    </w:p>
    <w:p w:rsidR="002E0958" w:rsidRPr="003C5196" w:rsidRDefault="00900600" w:rsidP="003C5196">
      <w:pPr>
        <w:ind w:firstLine="708"/>
        <w:rPr>
          <w:rFonts w:eastAsia="Times New Roman"/>
          <w:color w:val="000000" w:themeColor="text1"/>
          <w:lang w:eastAsia="ru-RU"/>
        </w:rPr>
      </w:pPr>
      <w:r w:rsidRPr="00082B3C">
        <w:rPr>
          <w:rFonts w:eastAsia="Times New Roman"/>
          <w:color w:val="000000" w:themeColor="text1"/>
          <w:lang w:eastAsia="ru-RU"/>
        </w:rPr>
        <w:br/>
      </w:r>
    </w:p>
    <w:sectPr w:rsidR="002E0958" w:rsidRPr="003C5196" w:rsidSect="00900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20B0"/>
    <w:multiLevelType w:val="hybridMultilevel"/>
    <w:tmpl w:val="3E0A8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0600"/>
    <w:rsid w:val="00093B63"/>
    <w:rsid w:val="00237028"/>
    <w:rsid w:val="00263E09"/>
    <w:rsid w:val="002E0958"/>
    <w:rsid w:val="003C5196"/>
    <w:rsid w:val="004C79D4"/>
    <w:rsid w:val="00511C80"/>
    <w:rsid w:val="007023B3"/>
    <w:rsid w:val="00900600"/>
    <w:rsid w:val="00A27568"/>
    <w:rsid w:val="00A97962"/>
    <w:rsid w:val="00AA6FD9"/>
    <w:rsid w:val="00B85DC6"/>
    <w:rsid w:val="00C1176C"/>
    <w:rsid w:val="00E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C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3-prol.narod.ru/health/mental_health_as_part_of_public_heal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3-prol.narod.ru/galleries/urban_dance_school_leavers_2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3-prol.narod.ru/rainbow_work_plan_for_the_instructor_in_physical_education_camp_for_children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imn3-prol.narod.ru/new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2013-11-27T15:34:00Z</dcterms:created>
  <dcterms:modified xsi:type="dcterms:W3CDTF">2013-11-27T15:34:00Z</dcterms:modified>
</cp:coreProperties>
</file>