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2122"/>
        <w:gridCol w:w="8560"/>
      </w:tblGrid>
      <w:tr w:rsidR="00010E66" w:rsidRPr="00010E66" w:rsidTr="00010E66">
        <w:tc>
          <w:tcPr>
            <w:tcW w:w="4785" w:type="dxa"/>
          </w:tcPr>
          <w:p w:rsidR="00010E66" w:rsidRPr="00652252" w:rsidRDefault="00010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52">
              <w:rPr>
                <w:rFonts w:ascii="Times New Roman" w:hAnsi="Times New Roman" w:cs="Times New Roman"/>
                <w:sz w:val="24"/>
                <w:szCs w:val="24"/>
              </w:rPr>
              <w:t>Тренажер (Универсальный многофункциональный тренажер ТИСА с ММПБКП)</w:t>
            </w:r>
          </w:p>
        </w:tc>
        <w:tc>
          <w:tcPr>
            <w:tcW w:w="4786" w:type="dxa"/>
          </w:tcPr>
          <w:p w:rsidR="00010E66" w:rsidRPr="00010E66" w:rsidRDefault="00010E66">
            <w:r>
              <w:rPr>
                <w:noProof/>
                <w:lang w:eastAsia="ru-RU"/>
              </w:rPr>
              <w:drawing>
                <wp:inline distT="0" distB="0" distL="0" distR="0">
                  <wp:extent cx="5940425" cy="3960495"/>
                  <wp:effectExtent l="19050" t="0" r="3175" b="0"/>
                  <wp:docPr id="2" name="Рисунок 1" descr="Тренажер (Универсальный многофункциональный тренажер ТИСА с ММПБКП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енажер (Универсальный многофункциональный тренажер ТИСА с ММПБКП)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96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E66" w:rsidRPr="00010E66" w:rsidTr="00010E66">
        <w:tc>
          <w:tcPr>
            <w:tcW w:w="4785" w:type="dxa"/>
          </w:tcPr>
          <w:p w:rsidR="00010E66" w:rsidRPr="00652252" w:rsidRDefault="00010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52">
              <w:rPr>
                <w:rFonts w:ascii="Times New Roman" w:hAnsi="Times New Roman" w:cs="Times New Roman"/>
                <w:sz w:val="24"/>
                <w:szCs w:val="24"/>
              </w:rPr>
              <w:t>Горка (</w:t>
            </w:r>
            <w:proofErr w:type="gramStart"/>
            <w:r w:rsidRPr="00652252">
              <w:rPr>
                <w:rFonts w:ascii="Times New Roman" w:hAnsi="Times New Roman" w:cs="Times New Roman"/>
                <w:sz w:val="24"/>
                <w:szCs w:val="24"/>
              </w:rPr>
              <w:t>Горка</w:t>
            </w:r>
            <w:proofErr w:type="gramEnd"/>
            <w:r w:rsidRPr="00652252">
              <w:rPr>
                <w:rFonts w:ascii="Times New Roman" w:hAnsi="Times New Roman" w:cs="Times New Roman"/>
                <w:sz w:val="24"/>
                <w:szCs w:val="24"/>
              </w:rPr>
              <w:t xml:space="preserve"> корректирующая ТИСА с ММПБКП)</w:t>
            </w:r>
          </w:p>
        </w:tc>
        <w:tc>
          <w:tcPr>
            <w:tcW w:w="4786" w:type="dxa"/>
          </w:tcPr>
          <w:p w:rsidR="00010E66" w:rsidRPr="00010E66" w:rsidRDefault="00010E66">
            <w:r>
              <w:rPr>
                <w:noProof/>
                <w:lang w:eastAsia="ru-RU"/>
              </w:rPr>
              <w:drawing>
                <wp:inline distT="0" distB="0" distL="0" distR="0">
                  <wp:extent cx="6645910" cy="4430395"/>
                  <wp:effectExtent l="19050" t="0" r="2540" b="0"/>
                  <wp:docPr id="3" name="Рисунок 2" descr="Горка (Горка корректирующая ТИСА с ММПБКП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ка (Горка корректирующая ТИСА с ММПБКП)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E66" w:rsidRPr="00010E66" w:rsidTr="00010E66">
        <w:tc>
          <w:tcPr>
            <w:tcW w:w="4785" w:type="dxa"/>
          </w:tcPr>
          <w:p w:rsidR="00010E66" w:rsidRPr="00652252" w:rsidRDefault="00010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Жесткий модуль (Жесткий модуль ТИСА – </w:t>
            </w:r>
            <w:proofErr w:type="spellStart"/>
            <w:r w:rsidRPr="00652252">
              <w:rPr>
                <w:rFonts w:ascii="Times New Roman" w:hAnsi="Times New Roman" w:cs="Times New Roman"/>
                <w:sz w:val="24"/>
                <w:szCs w:val="24"/>
              </w:rPr>
              <w:t>виброскамейка</w:t>
            </w:r>
            <w:proofErr w:type="spellEnd"/>
            <w:r w:rsidRPr="00652252">
              <w:rPr>
                <w:rFonts w:ascii="Times New Roman" w:hAnsi="Times New Roman" w:cs="Times New Roman"/>
                <w:sz w:val="24"/>
                <w:szCs w:val="24"/>
              </w:rPr>
              <w:t xml:space="preserve"> с ММПБКП)</w:t>
            </w:r>
          </w:p>
        </w:tc>
        <w:tc>
          <w:tcPr>
            <w:tcW w:w="4786" w:type="dxa"/>
          </w:tcPr>
          <w:p w:rsidR="00010E66" w:rsidRPr="00010E66" w:rsidRDefault="00010E66">
            <w:r>
              <w:rPr>
                <w:noProof/>
                <w:lang w:eastAsia="ru-RU"/>
              </w:rPr>
              <w:drawing>
                <wp:inline distT="0" distB="0" distL="0" distR="0">
                  <wp:extent cx="6645910" cy="4431030"/>
                  <wp:effectExtent l="19050" t="0" r="2540" b="0"/>
                  <wp:docPr id="4" name="Рисунок 3" descr="Жесткий модуль (Жесткий модуль ТИСА – виброскамейка с ММПБКП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есткий модуль (Жесткий модуль ТИСА – виброскамейка с ММПБКП)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E66" w:rsidRPr="00010E66" w:rsidTr="00010E66">
        <w:tc>
          <w:tcPr>
            <w:tcW w:w="4785" w:type="dxa"/>
          </w:tcPr>
          <w:p w:rsidR="00010E66" w:rsidRPr="00652252" w:rsidRDefault="00010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2252">
              <w:rPr>
                <w:rFonts w:ascii="Times New Roman" w:hAnsi="Times New Roman" w:cs="Times New Roman"/>
                <w:sz w:val="24"/>
                <w:szCs w:val="24"/>
              </w:rPr>
              <w:t>Вибродорожка</w:t>
            </w:r>
            <w:proofErr w:type="spellEnd"/>
            <w:r w:rsidRPr="00652252">
              <w:rPr>
                <w:rFonts w:ascii="Times New Roman" w:hAnsi="Times New Roman" w:cs="Times New Roman"/>
                <w:sz w:val="24"/>
                <w:szCs w:val="24"/>
              </w:rPr>
              <w:t xml:space="preserve"> массажная тип 1 (Гибкий модуль большой ТИСА – </w:t>
            </w:r>
            <w:proofErr w:type="spellStart"/>
            <w:r w:rsidRPr="00652252">
              <w:rPr>
                <w:rFonts w:ascii="Times New Roman" w:hAnsi="Times New Roman" w:cs="Times New Roman"/>
                <w:sz w:val="24"/>
                <w:szCs w:val="24"/>
              </w:rPr>
              <w:t>вибродорожка</w:t>
            </w:r>
            <w:proofErr w:type="spellEnd"/>
            <w:r w:rsidRPr="00652252">
              <w:rPr>
                <w:rFonts w:ascii="Times New Roman" w:hAnsi="Times New Roman" w:cs="Times New Roman"/>
                <w:sz w:val="24"/>
                <w:szCs w:val="24"/>
              </w:rPr>
              <w:t xml:space="preserve"> большая с ММПБКП)</w:t>
            </w:r>
          </w:p>
        </w:tc>
        <w:tc>
          <w:tcPr>
            <w:tcW w:w="4786" w:type="dxa"/>
          </w:tcPr>
          <w:p w:rsidR="00010E66" w:rsidRPr="00010E66" w:rsidRDefault="00010E66">
            <w:r>
              <w:rPr>
                <w:noProof/>
                <w:lang w:eastAsia="ru-RU"/>
              </w:rPr>
              <w:drawing>
                <wp:inline distT="0" distB="0" distL="0" distR="0">
                  <wp:extent cx="6645910" cy="4431030"/>
                  <wp:effectExtent l="19050" t="0" r="2540" b="7620"/>
                  <wp:docPr id="5" name="Рисунок 4" descr="Вибродорожка массажная тип 1 (Гибкий модуль большой ТИСА – вибродорожка большая с ММПБКП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бродорожка массажная тип 1 (Гибкий модуль большой ТИСА – вибродорожка большая с ММПБКП)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E66" w:rsidRPr="00010E66" w:rsidTr="00010E66">
        <w:tc>
          <w:tcPr>
            <w:tcW w:w="4785" w:type="dxa"/>
          </w:tcPr>
          <w:p w:rsidR="00010E66" w:rsidRPr="00652252" w:rsidRDefault="00010E66" w:rsidP="00010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22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Вибродорожка</w:t>
            </w:r>
            <w:proofErr w:type="spellEnd"/>
            <w:r w:rsidRPr="00652252">
              <w:rPr>
                <w:rFonts w:ascii="Times New Roman" w:hAnsi="Times New Roman" w:cs="Times New Roman"/>
                <w:sz w:val="24"/>
                <w:szCs w:val="24"/>
              </w:rPr>
              <w:t xml:space="preserve"> массажная тип 2 (Гибкий модуль малый ТИСА – </w:t>
            </w:r>
            <w:proofErr w:type="spellStart"/>
            <w:r w:rsidRPr="00652252">
              <w:rPr>
                <w:rFonts w:ascii="Times New Roman" w:hAnsi="Times New Roman" w:cs="Times New Roman"/>
                <w:sz w:val="24"/>
                <w:szCs w:val="24"/>
              </w:rPr>
              <w:t>вибродорожка</w:t>
            </w:r>
            <w:proofErr w:type="spellEnd"/>
            <w:r w:rsidRPr="00652252">
              <w:rPr>
                <w:rFonts w:ascii="Times New Roman" w:hAnsi="Times New Roman" w:cs="Times New Roman"/>
                <w:sz w:val="24"/>
                <w:szCs w:val="24"/>
              </w:rPr>
              <w:t xml:space="preserve"> большая с ММПБКП)</w:t>
            </w:r>
          </w:p>
        </w:tc>
        <w:tc>
          <w:tcPr>
            <w:tcW w:w="4786" w:type="dxa"/>
          </w:tcPr>
          <w:p w:rsidR="00010E66" w:rsidRPr="00010E66" w:rsidRDefault="00010E66">
            <w:r>
              <w:rPr>
                <w:noProof/>
                <w:lang w:eastAsia="ru-RU"/>
              </w:rPr>
              <w:drawing>
                <wp:inline distT="0" distB="0" distL="0" distR="0">
                  <wp:extent cx="6645910" cy="4431030"/>
                  <wp:effectExtent l="19050" t="0" r="2540" b="0"/>
                  <wp:docPr id="6" name="Рисунок 5" descr="Вибродорожка массажная тип 2 (Гибкий модуль малый ТИСА – вибродорожка большая с ММПБКП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бродорожка массажная тип 2 (Гибкий модуль малый ТИСА – вибродорожка большая с ММПБКП)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E66" w:rsidRPr="00010E66" w:rsidTr="00010E66">
        <w:tc>
          <w:tcPr>
            <w:tcW w:w="4785" w:type="dxa"/>
          </w:tcPr>
          <w:p w:rsidR="00010E66" w:rsidRPr="00010E66" w:rsidRDefault="00010E66">
            <w:r w:rsidRPr="00652252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для вестибулярного аппарата (Устройство для вестибулярного аппарата ТИСА – </w:t>
            </w:r>
            <w:proofErr w:type="spellStart"/>
            <w:r w:rsidRPr="00652252">
              <w:rPr>
                <w:rFonts w:ascii="Times New Roman" w:hAnsi="Times New Roman" w:cs="Times New Roman"/>
                <w:sz w:val="24"/>
                <w:szCs w:val="24"/>
              </w:rPr>
              <w:t>вестибулоплатформа</w:t>
            </w:r>
            <w:proofErr w:type="spellEnd"/>
            <w:r w:rsidRPr="00652252">
              <w:rPr>
                <w:rFonts w:ascii="Times New Roman" w:hAnsi="Times New Roman" w:cs="Times New Roman"/>
                <w:sz w:val="24"/>
                <w:szCs w:val="24"/>
              </w:rPr>
              <w:t xml:space="preserve"> с ММПБКП</w:t>
            </w:r>
            <w:r>
              <w:t>)</w:t>
            </w:r>
          </w:p>
        </w:tc>
        <w:tc>
          <w:tcPr>
            <w:tcW w:w="4786" w:type="dxa"/>
          </w:tcPr>
          <w:p w:rsidR="00010E66" w:rsidRPr="00010E66" w:rsidRDefault="00010E66">
            <w:r>
              <w:rPr>
                <w:noProof/>
                <w:lang w:eastAsia="ru-RU"/>
              </w:rPr>
              <w:drawing>
                <wp:inline distT="0" distB="0" distL="0" distR="0">
                  <wp:extent cx="6645910" cy="4430395"/>
                  <wp:effectExtent l="19050" t="0" r="2540" b="0"/>
                  <wp:docPr id="7" name="Рисунок 6" descr="Устройство для вестибулярного аппарата (Устройство для вестибулярного аппарата ТИСА – вестибулоплатформа с ММПБКП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тройство для вестибулярного аппарата (Устройство для вестибулярного аппарата ТИСА – вестибулоплатформа с ММПБКП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E66" w:rsidRPr="00010E66" w:rsidTr="00010E66">
        <w:tc>
          <w:tcPr>
            <w:tcW w:w="4785" w:type="dxa"/>
          </w:tcPr>
          <w:p w:rsidR="00010E66" w:rsidRPr="00652252" w:rsidRDefault="00010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2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Устройство для моделирования ситуаций (Устройство для моделирования ситуаций, предотвращающих травматизм ТИСА с ММПБКП)</w:t>
            </w:r>
          </w:p>
        </w:tc>
        <w:tc>
          <w:tcPr>
            <w:tcW w:w="4786" w:type="dxa"/>
          </w:tcPr>
          <w:p w:rsidR="00010E66" w:rsidRPr="00010E66" w:rsidRDefault="00010E66">
            <w:r>
              <w:rPr>
                <w:noProof/>
                <w:lang w:eastAsia="ru-RU"/>
              </w:rPr>
              <w:drawing>
                <wp:inline distT="0" distB="0" distL="0" distR="0">
                  <wp:extent cx="6645910" cy="4431030"/>
                  <wp:effectExtent l="19050" t="0" r="2540" b="7620"/>
                  <wp:docPr id="8" name="Рисунок 7" descr="Устройство для моделирования ситуаций (Устройство для моделирования ситуаций, предотвращающих травматизм ТИСА с ММПБКП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тройство для моделирования ситуаций (Устройство для моделирования ситуаций, предотвращающих травматизм ТИСА с ММПБКП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3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E66" w:rsidRPr="00010E66" w:rsidTr="00010E66">
        <w:tc>
          <w:tcPr>
            <w:tcW w:w="4785" w:type="dxa"/>
          </w:tcPr>
          <w:p w:rsidR="00010E66" w:rsidRPr="00652252" w:rsidRDefault="00010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2252">
              <w:rPr>
                <w:rFonts w:ascii="Times New Roman" w:hAnsi="Times New Roman" w:cs="Times New Roman"/>
                <w:sz w:val="24"/>
                <w:szCs w:val="24"/>
              </w:rPr>
              <w:t>Катоактин</w:t>
            </w:r>
            <w:proofErr w:type="spellEnd"/>
            <w:r w:rsidRPr="0065225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52252">
              <w:rPr>
                <w:rFonts w:ascii="Times New Roman" w:hAnsi="Times New Roman" w:cs="Times New Roman"/>
                <w:sz w:val="24"/>
                <w:szCs w:val="24"/>
              </w:rPr>
              <w:t>Катоактин</w:t>
            </w:r>
            <w:proofErr w:type="spellEnd"/>
            <w:r w:rsidRPr="00652252">
              <w:rPr>
                <w:rFonts w:ascii="Times New Roman" w:hAnsi="Times New Roman" w:cs="Times New Roman"/>
                <w:sz w:val="24"/>
                <w:szCs w:val="24"/>
              </w:rPr>
              <w:t xml:space="preserve"> ТИСА с ММПБКП)</w:t>
            </w:r>
          </w:p>
        </w:tc>
        <w:tc>
          <w:tcPr>
            <w:tcW w:w="4786" w:type="dxa"/>
          </w:tcPr>
          <w:p w:rsidR="00010E66" w:rsidRPr="00010E66" w:rsidRDefault="00770DB5">
            <w:r>
              <w:rPr>
                <w:noProof/>
                <w:lang w:eastAsia="ru-RU"/>
              </w:rPr>
              <w:drawing>
                <wp:inline distT="0" distB="0" distL="0" distR="0">
                  <wp:extent cx="6645910" cy="4429760"/>
                  <wp:effectExtent l="19050" t="0" r="2540" b="0"/>
                  <wp:docPr id="9" name="Рисунок 8" descr="Катоактин (Катоактин ТИСА с ММПБКП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тоактин (Катоактин ТИСА с ММПБКП)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42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0BBD" w:rsidRPr="00010E66" w:rsidRDefault="00652252"/>
    <w:sectPr w:rsidR="00960BBD" w:rsidRPr="00010E66" w:rsidSect="00010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10E66"/>
    <w:rsid w:val="00010E66"/>
    <w:rsid w:val="002A1230"/>
    <w:rsid w:val="00346EC1"/>
    <w:rsid w:val="0039424B"/>
    <w:rsid w:val="00407B3E"/>
    <w:rsid w:val="00652252"/>
    <w:rsid w:val="00717455"/>
    <w:rsid w:val="00770DB5"/>
    <w:rsid w:val="00BB3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E6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10E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User12</cp:lastModifiedBy>
  <cp:revision>3</cp:revision>
  <dcterms:created xsi:type="dcterms:W3CDTF">2016-09-15T20:20:00Z</dcterms:created>
  <dcterms:modified xsi:type="dcterms:W3CDTF">2016-09-20T12:50:00Z</dcterms:modified>
</cp:coreProperties>
</file>