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E3" w:rsidRDefault="0002532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-97790</wp:posOffset>
            </wp:positionV>
            <wp:extent cx="6837680" cy="10165080"/>
            <wp:effectExtent l="19050" t="0" r="1270" b="0"/>
            <wp:wrapTight wrapText="bothSides">
              <wp:wrapPolygon edited="0">
                <wp:start x="-60" y="0"/>
                <wp:lineTo x="-60" y="21576"/>
                <wp:lineTo x="21604" y="21576"/>
                <wp:lineTo x="21604" y="0"/>
                <wp:lineTo x="-60" y="0"/>
              </wp:wrapPolygon>
            </wp:wrapTight>
            <wp:docPr id="1" name="Рисунок 1" descr="C:\Users\User12\Documents\IMG_2017012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70126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1016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323" w:rsidRDefault="0002532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6379"/>
        <w:gridCol w:w="3767"/>
      </w:tblGrid>
      <w:tr w:rsidR="008B56E3">
        <w:trPr>
          <w:trHeight w:val="69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 инвалидов</w:t>
            </w:r>
          </w:p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вид нарушения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Вариант организации доступности объекта</w:t>
            </w:r>
          </w:p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формы обслуживания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*</w:t>
            </w:r>
          </w:p>
        </w:tc>
      </w:tr>
      <w:tr w:rsidR="008B56E3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категории инвалидов и МГН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том числе инвалиды: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передвигающиеся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креслах-колясках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1203E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8B56E3">
        <w:trPr>
          <w:trHeight w:val="25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нарушениями опорно-двигательного аппарата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1203E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8B56E3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нарушениями зрения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1203E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8B56E3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нарушениями слуха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1203E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8B56E3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нарушениями умственного развития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1203E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</w:t>
            </w:r>
          </w:p>
        </w:tc>
      </w:tr>
    </w:tbl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указывается один из вариантов: «А», «Б», «ДУ», «ВНД»</w:t>
      </w: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Состояние доступности основных структурно-функциональных зон</w:t>
      </w: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3260"/>
        <w:gridCol w:w="850"/>
        <w:gridCol w:w="1134"/>
      </w:tblGrid>
      <w:tr w:rsidR="008B56E3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доступности, в том числе для основных категорий инвалидов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</w:tc>
      </w:tr>
      <w:tr w:rsidR="008B56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на плане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фото</w:t>
            </w:r>
          </w:p>
        </w:tc>
      </w:tr>
      <w:tr w:rsidR="008B5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FF49F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FF49F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Путь (пути) движения внутри здания (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т.ч. пути эвакуации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FF49F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ДЧ-И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FF49F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FF49F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ДЧ-И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 информации и связи (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 всех зонах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FF49F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ДЧ-И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FF49F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 (О, С, Г, 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Указывается: </w:t>
      </w:r>
      <w:proofErr w:type="gramStart"/>
      <w:r>
        <w:rPr>
          <w:rFonts w:ascii="Times New Roman" w:hAnsi="Times New Roman"/>
          <w:i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Итоговое  заключение о состоянии доступности ОСИ: </w:t>
      </w:r>
      <w:r w:rsidR="00FF49FA">
        <w:rPr>
          <w:rFonts w:ascii="Times New Roman" w:hAnsi="Times New Roman"/>
          <w:sz w:val="24"/>
          <w:szCs w:val="24"/>
        </w:rPr>
        <w:t>состояние доступности  - доступно частично всем</w:t>
      </w:r>
    </w:p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Управленческое решение (проект)</w:t>
      </w:r>
    </w:p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10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246"/>
        <w:gridCol w:w="4962"/>
      </w:tblGrid>
      <w:tr w:rsidR="008B56E3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Рекомендации по адаптации объекта (вид работы)*</w:t>
            </w:r>
          </w:p>
        </w:tc>
      </w:tr>
      <w:tr w:rsidR="008B56E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FF49F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нуждается</w:t>
            </w:r>
          </w:p>
        </w:tc>
      </w:tr>
      <w:tr w:rsidR="008B56E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Pr="00FF49FA" w:rsidRDefault="00FF49FA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F49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Не нуждается</w:t>
            </w:r>
          </w:p>
        </w:tc>
      </w:tr>
      <w:tr w:rsidR="008B56E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FA" w:rsidRDefault="00FF49FA" w:rsidP="00FF49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 альтернативной формы обслуживания</w:t>
            </w:r>
          </w:p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Pr="00FF49FA" w:rsidRDefault="00FF49FA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F49F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Не нуждается</w:t>
            </w:r>
          </w:p>
        </w:tc>
      </w:tr>
      <w:tr w:rsidR="008B56E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Pr="00FF49FA" w:rsidRDefault="00FF49FA" w:rsidP="00FF49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 альтернативной формы обслуживания</w:t>
            </w:r>
          </w:p>
        </w:tc>
      </w:tr>
      <w:tr w:rsidR="008B56E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C37A69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8B56E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Пути движения  к объекту (от остановки транспорта)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FF49F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ремон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  <w:r w:rsidR="00C37A6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B56E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зоны и участки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*- указывается один из вариантов (видов работ): не нуждается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;, </w:t>
      </w:r>
      <w:proofErr w:type="gramEnd"/>
      <w:r>
        <w:rPr>
          <w:rFonts w:ascii="Times New Roman" w:hAnsi="Times New Roman"/>
          <w:i/>
          <w:sz w:val="24"/>
          <w:szCs w:val="24"/>
        </w:rPr>
        <w:t>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 Период проведения работ </w:t>
      </w:r>
      <w:r w:rsidRPr="00C37A69">
        <w:rPr>
          <w:rFonts w:ascii="Times New Roman" w:hAnsi="Times New Roman"/>
          <w:sz w:val="24"/>
          <w:szCs w:val="24"/>
          <w:u w:val="single"/>
        </w:rPr>
        <w:t>2016-2020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исполнения  Программы «Доступная среда»</w:t>
      </w: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указывается наименование документа: программы, плана</w:t>
      </w:r>
      <w:r>
        <w:rPr>
          <w:rFonts w:ascii="Times New Roman" w:hAnsi="Times New Roman"/>
          <w:sz w:val="24"/>
          <w:szCs w:val="24"/>
        </w:rPr>
        <w:t>)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>
        <w:rPr>
          <w:rFonts w:ascii="Times New Roman" w:hAnsi="Times New Roman"/>
          <w:sz w:val="24"/>
          <w:szCs w:val="24"/>
          <w:u w:val="single"/>
        </w:rPr>
        <w:t>беспрепятственный доступ на объект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результата исполнения программы, плана (по состоянию доступности) _____________________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Для принятия решения требуется, не требуется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подчеркнуть):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</w:t>
      </w:r>
      <w:r w:rsidRPr="00C37A69">
        <w:rPr>
          <w:rFonts w:ascii="Times New Roman" w:hAnsi="Times New Roman"/>
          <w:sz w:val="24"/>
          <w:szCs w:val="24"/>
          <w:u w:val="single"/>
        </w:rPr>
        <w:t>согласование на Комиссии по координации деятельности в сфере обеспечения доступной среды жизнедеятельности для инвалидов и других МГН администрации Приморского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4.4.2. согласование работ с надзорными органами </w:t>
      </w:r>
      <w:r>
        <w:rPr>
          <w:rFonts w:ascii="Times New Roman" w:hAnsi="Times New Roman"/>
          <w:sz w:val="24"/>
          <w:szCs w:val="24"/>
          <w:u w:val="single"/>
        </w:rPr>
        <w:t>в сфере проектирования и строительства, архитектуры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4.4.3. </w:t>
      </w:r>
      <w:r>
        <w:rPr>
          <w:rFonts w:ascii="Times New Roman" w:hAnsi="Times New Roman"/>
          <w:sz w:val="24"/>
          <w:szCs w:val="24"/>
          <w:u w:val="single"/>
        </w:rPr>
        <w:t>техническая экспертиза; разработка проектно-сметной документации</w:t>
      </w:r>
      <w:r>
        <w:rPr>
          <w:rFonts w:ascii="Times New Roman" w:hAnsi="Times New Roman"/>
          <w:sz w:val="24"/>
          <w:szCs w:val="24"/>
        </w:rPr>
        <w:t>;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</w:t>
      </w:r>
      <w:r>
        <w:rPr>
          <w:rFonts w:ascii="Times New Roman" w:hAnsi="Times New Roman"/>
          <w:sz w:val="24"/>
          <w:szCs w:val="24"/>
          <w:u w:val="single"/>
        </w:rPr>
        <w:t>. согласование с вышестоящей организацией</w:t>
      </w:r>
      <w:r>
        <w:rPr>
          <w:rFonts w:ascii="Times New Roman" w:hAnsi="Times New Roman"/>
          <w:sz w:val="24"/>
          <w:szCs w:val="24"/>
        </w:rPr>
        <w:t xml:space="preserve">  (собственником объекта);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4.4.5. </w:t>
      </w:r>
      <w:r>
        <w:rPr>
          <w:rFonts w:ascii="Times New Roman" w:hAnsi="Times New Roman"/>
          <w:sz w:val="24"/>
          <w:szCs w:val="24"/>
          <w:u w:val="single"/>
        </w:rPr>
        <w:t>согласование с общественными организациями инвалидов</w:t>
      </w:r>
      <w:r>
        <w:rPr>
          <w:rFonts w:ascii="Times New Roman" w:hAnsi="Times New Roman"/>
          <w:sz w:val="24"/>
          <w:szCs w:val="24"/>
        </w:rPr>
        <w:t>;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</w:t>
      </w:r>
      <w:proofErr w:type="gramStart"/>
      <w:r>
        <w:rPr>
          <w:rFonts w:ascii="Times New Roman" w:hAnsi="Times New Roman"/>
          <w:sz w:val="24"/>
          <w:szCs w:val="24"/>
        </w:rPr>
        <w:t>прилагается</w:t>
      </w:r>
      <w:proofErr w:type="gramEnd"/>
      <w:r w:rsidRPr="00C37A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37A69" w:rsidRPr="00C37A69">
        <w:rPr>
          <w:rFonts w:ascii="Times New Roman" w:hAnsi="Times New Roman"/>
          <w:sz w:val="24"/>
          <w:szCs w:val="24"/>
          <w:u w:val="single"/>
        </w:rPr>
        <w:t>нет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Информация может быть размещена (обновлена) на Карте доступности субъекта РФ _____________</w:t>
      </w:r>
    </w:p>
    <w:p w:rsidR="008B56E3" w:rsidRDefault="00C37A69" w:rsidP="008B5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56E3">
        <w:rPr>
          <w:rFonts w:ascii="Times New Roman" w:hAnsi="Times New Roman"/>
          <w:sz w:val="24"/>
          <w:szCs w:val="24"/>
        </w:rPr>
        <w:t>(</w:t>
      </w:r>
      <w:r w:rsidR="008B56E3">
        <w:rPr>
          <w:rFonts w:ascii="Times New Roman" w:hAnsi="Times New Roman"/>
          <w:i/>
          <w:sz w:val="24"/>
          <w:szCs w:val="24"/>
        </w:rPr>
        <w:t>наименование сайта, портала</w:t>
      </w:r>
      <w:r w:rsidR="008B56E3">
        <w:rPr>
          <w:rFonts w:ascii="Times New Roman" w:hAnsi="Times New Roman"/>
          <w:sz w:val="24"/>
          <w:szCs w:val="24"/>
        </w:rPr>
        <w:t>)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Особые отметки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обследования: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Территории, прилегающей к объекту                                    на </w:t>
      </w:r>
      <w:r w:rsidR="00C37A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л.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Входа (входов) в здание                                                           на </w:t>
      </w:r>
      <w:r w:rsidR="00C37A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л.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Путей движения в здании                                                        на </w:t>
      </w:r>
      <w:r w:rsidR="00C37A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л.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Зоны целевого назначения объекта                                        на </w:t>
      </w:r>
      <w:r w:rsidR="00C37A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л.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Санитарно-гигиенических помещений                                 на </w:t>
      </w:r>
      <w:r w:rsidR="00C37A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л.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Системы информации (и связи) на объекте                          на </w:t>
      </w:r>
      <w:r w:rsidR="00C37A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л.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/>
          <w:sz w:val="24"/>
          <w:szCs w:val="24"/>
        </w:rPr>
        <w:t>фотофиксации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объекте ___________________ на 10 л.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Поэтажные планы, паспорт БТИ _______________________  на 4 л.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Другое</w:t>
      </w:r>
      <w:proofErr w:type="gramEnd"/>
      <w:r>
        <w:rPr>
          <w:rFonts w:ascii="Times New Roman" w:hAnsi="Times New Roman"/>
          <w:sz w:val="24"/>
          <w:szCs w:val="24"/>
        </w:rPr>
        <w:t xml:space="preserve"> (в том числе дополнительная информация о путях движения к объекту) _____________________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рабочей группы</w:t>
      </w:r>
    </w:p>
    <w:p w:rsidR="00C37A69" w:rsidRDefault="00C37A69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АХР </w:t>
      </w:r>
      <w:proofErr w:type="spellStart"/>
      <w:r>
        <w:rPr>
          <w:rFonts w:ascii="Times New Roman" w:hAnsi="Times New Roman"/>
          <w:sz w:val="24"/>
          <w:szCs w:val="24"/>
        </w:rPr>
        <w:t>Сачук</w:t>
      </w:r>
      <w:proofErr w:type="spellEnd"/>
      <w:r>
        <w:rPr>
          <w:rFonts w:ascii="Times New Roman" w:hAnsi="Times New Roman"/>
          <w:sz w:val="24"/>
          <w:szCs w:val="24"/>
        </w:rPr>
        <w:t xml:space="preserve"> Н.Н.                        ______</w:t>
      </w:r>
      <w:r w:rsidR="008B56E3">
        <w:rPr>
          <w:rFonts w:ascii="Times New Roman" w:hAnsi="Times New Roman"/>
          <w:sz w:val="24"/>
          <w:szCs w:val="24"/>
        </w:rPr>
        <w:t>_________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рабочей группы:</w:t>
      </w:r>
    </w:p>
    <w:p w:rsidR="008B56E3" w:rsidRDefault="00C37A69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Отделения ДОД   Щедрина О.В.                  </w:t>
      </w:r>
      <w:r w:rsidR="008B56E3">
        <w:rPr>
          <w:rFonts w:ascii="Times New Roman" w:hAnsi="Times New Roman"/>
          <w:sz w:val="24"/>
          <w:szCs w:val="24"/>
        </w:rPr>
        <w:t>_________________</w:t>
      </w:r>
    </w:p>
    <w:p w:rsidR="008B56E3" w:rsidRDefault="00C37A69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УВР Самойлова И.А.               </w:t>
      </w:r>
      <w:r w:rsidR="001203E7">
        <w:rPr>
          <w:rFonts w:ascii="Times New Roman" w:hAnsi="Times New Roman"/>
          <w:sz w:val="24"/>
          <w:szCs w:val="24"/>
        </w:rPr>
        <w:t xml:space="preserve"> </w:t>
      </w:r>
      <w:r w:rsidR="008B56E3">
        <w:rPr>
          <w:rFonts w:ascii="Times New Roman" w:hAnsi="Times New Roman"/>
          <w:sz w:val="24"/>
          <w:szCs w:val="24"/>
        </w:rPr>
        <w:t>_________________</w:t>
      </w:r>
    </w:p>
    <w:p w:rsidR="008B56E3" w:rsidRDefault="00C37A69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Инженер </w:t>
      </w:r>
      <w:proofErr w:type="spellStart"/>
      <w:r>
        <w:rPr>
          <w:rFonts w:ascii="Times New Roman" w:hAnsi="Times New Roman"/>
          <w:sz w:val="24"/>
          <w:szCs w:val="24"/>
        </w:rPr>
        <w:t>Клычев</w:t>
      </w:r>
      <w:proofErr w:type="spellEnd"/>
      <w:r>
        <w:rPr>
          <w:rFonts w:ascii="Times New Roman" w:hAnsi="Times New Roman"/>
          <w:sz w:val="24"/>
          <w:szCs w:val="24"/>
        </w:rPr>
        <w:t xml:space="preserve"> С.В.                                                            __________________</w:t>
      </w:r>
    </w:p>
    <w:p w:rsidR="008B56E3" w:rsidRDefault="001203E7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Рабочий по обслуживанию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/с Александров С.Н.               _________________</w:t>
      </w:r>
    </w:p>
    <w:p w:rsidR="001203E7" w:rsidRDefault="001203E7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Социальный педагог </w:t>
      </w:r>
      <w:proofErr w:type="spellStart"/>
      <w:r>
        <w:rPr>
          <w:rFonts w:ascii="Times New Roman" w:hAnsi="Times New Roman"/>
          <w:sz w:val="24"/>
          <w:szCs w:val="24"/>
        </w:rPr>
        <w:t>Ослопова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                                    _________________</w:t>
      </w:r>
    </w:p>
    <w:p w:rsidR="001203E7" w:rsidRDefault="001203E7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общественных организаций инвалидов</w:t>
      </w:r>
    </w:p>
    <w:p w:rsidR="00C37A69" w:rsidRDefault="00C37A69" w:rsidP="00C37A69">
      <w:pPr>
        <w:pStyle w:val="headertext0"/>
        <w:spacing w:before="0" w:beforeAutospacing="0" w:after="0" w:afterAutospacing="0"/>
      </w:pPr>
      <w:r>
        <w:t xml:space="preserve">Лобанов Василий Григорьевич – </w:t>
      </w:r>
    </w:p>
    <w:p w:rsidR="00C37A69" w:rsidRDefault="00C37A69" w:rsidP="00C37A69">
      <w:pPr>
        <w:pStyle w:val="headertext0"/>
        <w:spacing w:before="0" w:beforeAutospacing="0" w:after="0" w:afterAutospacing="0"/>
      </w:pPr>
      <w:r>
        <w:t>член Всероссийского ордена Трудового</w:t>
      </w:r>
    </w:p>
    <w:p w:rsidR="00C37A69" w:rsidRDefault="00C37A69" w:rsidP="00C37A69">
      <w:pPr>
        <w:pStyle w:val="headertext0"/>
        <w:spacing w:before="0" w:beforeAutospacing="0" w:after="0" w:afterAutospacing="0"/>
      </w:pPr>
      <w:r>
        <w:t xml:space="preserve"> Красного Знамени общества слепых                                   _______________</w:t>
      </w:r>
    </w:p>
    <w:p w:rsidR="00C37A69" w:rsidRDefault="00C37A69" w:rsidP="00C37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(Подпись</w:t>
      </w:r>
      <w:r>
        <w:rPr>
          <w:rFonts w:ascii="Times New Roman" w:hAnsi="Times New Roman"/>
          <w:sz w:val="24"/>
          <w:szCs w:val="24"/>
        </w:rPr>
        <w:t>)</w:t>
      </w:r>
    </w:p>
    <w:p w:rsidR="008B56E3" w:rsidRDefault="00C37A69" w:rsidP="00C37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Управленческое решение согласовано «____» ____________ 20___ г. (протокол №___________)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Комиссией (название).______________________________________________________________________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8B56E3" w:rsidRDefault="008B56E3" w:rsidP="008B56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03E7" w:rsidRDefault="00120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7A69" w:rsidRDefault="00C37A69" w:rsidP="008B56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A69" w:rsidRDefault="00C37A69" w:rsidP="008B56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B56E3" w:rsidRDefault="008B56E3" w:rsidP="008B56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Акту обследования ОСИ</w:t>
      </w:r>
    </w:p>
    <w:p w:rsidR="008B56E3" w:rsidRDefault="008B56E3" w:rsidP="008B56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паспорту доступности ОСИ</w:t>
      </w:r>
    </w:p>
    <w:p w:rsidR="008B56E3" w:rsidRDefault="008B56E3" w:rsidP="008B56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марта 2016г. № 1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Результаты обследования:</w:t>
      </w: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Территории, прилегающей к зданию (участка)</w:t>
      </w:r>
    </w:p>
    <w:p w:rsidR="008B56E3" w:rsidRP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Наименование объекта, адрес </w:t>
      </w:r>
      <w:r w:rsidRPr="008B56E3">
        <w:rPr>
          <w:rFonts w:ascii="Times New Roman" w:hAnsi="Times New Roman"/>
          <w:sz w:val="24"/>
          <w:szCs w:val="24"/>
          <w:u w:val="single"/>
        </w:rPr>
        <w:t>ГБОУ школа № 580 Приморского района Санкт-Петербурга</w:t>
      </w:r>
    </w:p>
    <w:p w:rsidR="008B56E3" w:rsidRP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B56E3">
        <w:rPr>
          <w:rFonts w:ascii="Times New Roman" w:hAnsi="Times New Roman"/>
          <w:sz w:val="24"/>
          <w:szCs w:val="24"/>
          <w:u w:val="single"/>
        </w:rPr>
        <w:t>Санкт-Петербург, пр</w:t>
      </w:r>
      <w:proofErr w:type="gramStart"/>
      <w:r w:rsidRPr="008B56E3">
        <w:rPr>
          <w:rFonts w:ascii="Times New Roman" w:hAnsi="Times New Roman"/>
          <w:sz w:val="24"/>
          <w:szCs w:val="24"/>
          <w:u w:val="single"/>
        </w:rPr>
        <w:t>.А</w:t>
      </w:r>
      <w:proofErr w:type="gramEnd"/>
      <w:r w:rsidRPr="008B56E3">
        <w:rPr>
          <w:rFonts w:ascii="Times New Roman" w:hAnsi="Times New Roman"/>
          <w:sz w:val="24"/>
          <w:szCs w:val="24"/>
          <w:u w:val="single"/>
        </w:rPr>
        <w:t>виаконструкторов, д. 29, к3,лит 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709"/>
        <w:gridCol w:w="851"/>
        <w:gridCol w:w="708"/>
        <w:gridCol w:w="1560"/>
        <w:gridCol w:w="2126"/>
        <w:gridCol w:w="1559"/>
        <w:gridCol w:w="992"/>
      </w:tblGrid>
      <w:tr w:rsidR="008B56E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Работы по адаптации объектов</w:t>
            </w:r>
          </w:p>
        </w:tc>
      </w:tr>
      <w:tr w:rsidR="008B56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на плане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49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работ</w:t>
            </w:r>
          </w:p>
        </w:tc>
      </w:tr>
      <w:tr w:rsidR="008B56E3">
        <w:trPr>
          <w:trHeight w:val="1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Вход (входы) на территорию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Путь (пути) движения на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Лестница (наружная)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Пандус (наружный)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Автостоянка и парковка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1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Заключение по зоне: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365"/>
        <w:gridCol w:w="1460"/>
        <w:gridCol w:w="1134"/>
        <w:gridCol w:w="3260"/>
      </w:tblGrid>
      <w:tr w:rsidR="008B56E3">
        <w:trPr>
          <w:trHeight w:val="229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доступности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 пункту 3.4 Акта обследования ОСИ)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Рекомендации по адаптации (вид работы)*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пункту 4.1 Акта обследования ОСИ</w:t>
            </w:r>
          </w:p>
        </w:tc>
      </w:tr>
      <w:tr w:rsidR="008B56E3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на плане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68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Территория, прилегающая к зданию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нуждается</w:t>
            </w:r>
          </w:p>
        </w:tc>
      </w:tr>
    </w:tbl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указывается: </w:t>
      </w:r>
      <w:proofErr w:type="gramStart"/>
      <w:r>
        <w:rPr>
          <w:rFonts w:ascii="Times New Roman" w:hAnsi="Times New Roman"/>
          <w:i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Комментарий к заключению: Территория, прилегающая  к зданию, доступна частично всем.</w:t>
      </w:r>
    </w:p>
    <w:p w:rsidR="008B56E3" w:rsidRDefault="008B56E3" w:rsidP="008B56E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Акту обследования ОСИ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паспорту доступности ОСИ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марта 2016 г. № 2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Результаты обследования:</w:t>
      </w:r>
    </w:p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Вход  в здание</w:t>
      </w:r>
      <w:r w:rsidRPr="008B56E3">
        <w:rPr>
          <w:rFonts w:ascii="Times New Roman" w:hAnsi="Times New Roman"/>
          <w:sz w:val="24"/>
          <w:szCs w:val="24"/>
        </w:rPr>
        <w:t xml:space="preserve"> </w:t>
      </w:r>
    </w:p>
    <w:p w:rsidR="008B56E3" w:rsidRP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Наименование объекта, адрес        </w:t>
      </w:r>
      <w:r w:rsidRPr="008B56E3">
        <w:rPr>
          <w:rFonts w:ascii="Times New Roman" w:hAnsi="Times New Roman"/>
          <w:sz w:val="24"/>
          <w:szCs w:val="24"/>
          <w:u w:val="single"/>
        </w:rPr>
        <w:t>ГБОУ школа № 580 Приморского района Санкт-Петербурга</w:t>
      </w:r>
    </w:p>
    <w:p w:rsidR="008B56E3" w:rsidRP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B56E3">
        <w:rPr>
          <w:rFonts w:ascii="Times New Roman" w:hAnsi="Times New Roman"/>
          <w:sz w:val="24"/>
          <w:szCs w:val="24"/>
          <w:u w:val="single"/>
        </w:rPr>
        <w:t>Санкт-Петербург, пр</w:t>
      </w:r>
      <w:proofErr w:type="gramStart"/>
      <w:r w:rsidRPr="008B56E3">
        <w:rPr>
          <w:rFonts w:ascii="Times New Roman" w:hAnsi="Times New Roman"/>
          <w:sz w:val="24"/>
          <w:szCs w:val="24"/>
          <w:u w:val="single"/>
        </w:rPr>
        <w:t>.А</w:t>
      </w:r>
      <w:proofErr w:type="gramEnd"/>
      <w:r w:rsidRPr="008B56E3">
        <w:rPr>
          <w:rFonts w:ascii="Times New Roman" w:hAnsi="Times New Roman"/>
          <w:sz w:val="24"/>
          <w:szCs w:val="24"/>
          <w:u w:val="single"/>
        </w:rPr>
        <w:t>виаконструкторов, д. 29, к3,лит А.</w:t>
      </w: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Наименование объекта, адрес</w:t>
      </w:r>
      <w:r>
        <w:rPr>
          <w:rFonts w:ascii="Times New Roman" w:hAnsi="Times New Roman"/>
          <w:sz w:val="24"/>
          <w:szCs w:val="24"/>
        </w:rPr>
        <w:t>)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709"/>
        <w:gridCol w:w="851"/>
        <w:gridCol w:w="708"/>
        <w:gridCol w:w="1560"/>
        <w:gridCol w:w="2126"/>
        <w:gridCol w:w="1559"/>
        <w:gridCol w:w="992"/>
      </w:tblGrid>
      <w:tr w:rsidR="008B56E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Работы по адаптации объектов</w:t>
            </w:r>
          </w:p>
        </w:tc>
      </w:tr>
      <w:tr w:rsidR="008B56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на плане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49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работ</w:t>
            </w:r>
          </w:p>
        </w:tc>
      </w:tr>
      <w:tr w:rsidR="008B56E3">
        <w:trPr>
          <w:trHeight w:val="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Лестница (наружная)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Пандус (наружный)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Входная площадка (перед дверью)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Дверь (входная)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Тамбур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Заключение по зоне: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365"/>
        <w:gridCol w:w="1075"/>
        <w:gridCol w:w="1029"/>
        <w:gridCol w:w="3750"/>
      </w:tblGrid>
      <w:tr w:rsidR="008B56E3">
        <w:trPr>
          <w:trHeight w:val="473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доступности*(к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Рекомендации по адаптации (вид работы)**к пункту 4.1 Акта обследования ОСИ</w:t>
            </w:r>
          </w:p>
        </w:tc>
      </w:tr>
      <w:tr w:rsidR="008B56E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47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Вход  в здание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нуждается</w:t>
            </w:r>
          </w:p>
        </w:tc>
      </w:tr>
    </w:tbl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указывается: </w:t>
      </w:r>
      <w:proofErr w:type="gramStart"/>
      <w:r>
        <w:rPr>
          <w:rFonts w:ascii="Times New Roman" w:hAnsi="Times New Roman"/>
          <w:i/>
          <w:sz w:val="24"/>
          <w:szCs w:val="24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Комментарий к заключению: вход в здание доступен частично всем 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Акту обследования ОСИ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паспорту доступности ОСИ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марта 2016 г. № 3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Результаты обследования:</w:t>
      </w:r>
    </w:p>
    <w:p w:rsidR="008B56E3" w:rsidRP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Пути движения внутри здания (в т.ч. пути эвакуации) </w:t>
      </w:r>
      <w:r w:rsidRPr="008B56E3">
        <w:rPr>
          <w:rFonts w:ascii="Times New Roman" w:hAnsi="Times New Roman"/>
          <w:sz w:val="24"/>
          <w:szCs w:val="24"/>
          <w:u w:val="single"/>
        </w:rPr>
        <w:t>ГБОУ школа № 580 Приморского района Санкт-Петербурга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B56E3">
        <w:rPr>
          <w:rFonts w:ascii="Times New Roman" w:hAnsi="Times New Roman"/>
          <w:sz w:val="24"/>
          <w:szCs w:val="24"/>
          <w:u w:val="single"/>
        </w:rPr>
        <w:t>Санкт-Петербург, пр</w:t>
      </w:r>
      <w:proofErr w:type="gramStart"/>
      <w:r w:rsidRPr="008B56E3">
        <w:rPr>
          <w:rFonts w:ascii="Times New Roman" w:hAnsi="Times New Roman"/>
          <w:sz w:val="24"/>
          <w:szCs w:val="24"/>
          <w:u w:val="single"/>
        </w:rPr>
        <w:t>.А</w:t>
      </w:r>
      <w:proofErr w:type="gramEnd"/>
      <w:r w:rsidRPr="008B56E3">
        <w:rPr>
          <w:rFonts w:ascii="Times New Roman" w:hAnsi="Times New Roman"/>
          <w:sz w:val="24"/>
          <w:szCs w:val="24"/>
          <w:u w:val="single"/>
        </w:rPr>
        <w:t>виаконструкторов, д. 29, к3,лит А.</w:t>
      </w:r>
    </w:p>
    <w:p w:rsidR="008B56E3" w:rsidRP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709"/>
        <w:gridCol w:w="851"/>
        <w:gridCol w:w="708"/>
        <w:gridCol w:w="1560"/>
        <w:gridCol w:w="2126"/>
        <w:gridCol w:w="1559"/>
        <w:gridCol w:w="992"/>
      </w:tblGrid>
      <w:tr w:rsidR="008B56E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Работы по адаптации объектов</w:t>
            </w:r>
          </w:p>
        </w:tc>
      </w:tr>
      <w:tr w:rsidR="008B56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на плане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работ</w:t>
            </w:r>
          </w:p>
        </w:tc>
      </w:tr>
      <w:tr w:rsidR="008B56E3">
        <w:trPr>
          <w:trHeight w:val="1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Лестница (внутри здания)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доступна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Индивиду-альное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решение с ТСР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Пандус (внутри здания)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доступна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Индивиду-альное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решение с ТСР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Лифт пассажирский (или подъемник)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доступна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Индивиду-альное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решение с ТСР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Дверь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Пути эвакуации (в т.ч. зоны безопасности)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Индивиду-альное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решение с ТСР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Заключение по зоне: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365"/>
        <w:gridCol w:w="1075"/>
        <w:gridCol w:w="1029"/>
        <w:gridCol w:w="3750"/>
      </w:tblGrid>
      <w:tr w:rsidR="008B56E3">
        <w:trPr>
          <w:trHeight w:val="473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доступности* 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Рекомендации по адаптации (вид работы)**к пункту 4.1 Акта обследования ОСИ</w:t>
            </w:r>
          </w:p>
        </w:tc>
      </w:tr>
      <w:tr w:rsidR="008B56E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44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Пути движения внутри здания (в т.ч. пути эвакуации)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ДЧ-И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Технические решения невозможны – организация альтернативной формы обслуживания</w:t>
            </w:r>
          </w:p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указывается: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</w:t>
      </w:r>
      <w:r>
        <w:rPr>
          <w:rFonts w:ascii="Times New Roman" w:hAnsi="Times New Roman"/>
          <w:i/>
          <w:sz w:val="24"/>
          <w:szCs w:val="24"/>
        </w:rPr>
        <w:lastRenderedPageBreak/>
        <w:t>доступно частично избирательно (указать категории инвалидов); ДУ - доступно условно, ВНД - недоступно</w:t>
      </w:r>
      <w:proofErr w:type="gramEnd"/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Комментарий к заключению: пути движения внутри здания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том числе пути эвакуации) доступны частично-избирательно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4 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)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Акту обследования ОСИ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паспорту доступности ОСИ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марта 2016 г. №4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Результаты обследования:</w:t>
      </w:r>
    </w:p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Зоны целевого назначения здания (целевого посещения объекта) </w:t>
      </w:r>
    </w:p>
    <w:p w:rsidR="008B56E3" w:rsidRP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– зона обслуживания инвалидов</w:t>
      </w:r>
      <w:r w:rsidRPr="008B56E3">
        <w:rPr>
          <w:rFonts w:ascii="Times New Roman" w:hAnsi="Times New Roman"/>
          <w:sz w:val="24"/>
          <w:szCs w:val="24"/>
          <w:u w:val="single"/>
        </w:rPr>
        <w:t xml:space="preserve"> ГБОУ школа № 580 Приморского района Санкт-Петербурга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B56E3">
        <w:rPr>
          <w:rFonts w:ascii="Times New Roman" w:hAnsi="Times New Roman"/>
          <w:sz w:val="24"/>
          <w:szCs w:val="24"/>
          <w:u w:val="single"/>
        </w:rPr>
        <w:t>Санкт-Петербург, пр</w:t>
      </w:r>
      <w:proofErr w:type="gramStart"/>
      <w:r w:rsidRPr="008B56E3">
        <w:rPr>
          <w:rFonts w:ascii="Times New Roman" w:hAnsi="Times New Roman"/>
          <w:sz w:val="24"/>
          <w:szCs w:val="24"/>
          <w:u w:val="single"/>
        </w:rPr>
        <w:t>.А</w:t>
      </w:r>
      <w:proofErr w:type="gramEnd"/>
      <w:r w:rsidRPr="008B56E3">
        <w:rPr>
          <w:rFonts w:ascii="Times New Roman" w:hAnsi="Times New Roman"/>
          <w:sz w:val="24"/>
          <w:szCs w:val="24"/>
          <w:u w:val="single"/>
        </w:rPr>
        <w:t>виаконструкторов, д. 29, к3,лит А.</w:t>
      </w: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709"/>
        <w:gridCol w:w="851"/>
        <w:gridCol w:w="708"/>
        <w:gridCol w:w="1560"/>
        <w:gridCol w:w="2268"/>
        <w:gridCol w:w="1417"/>
        <w:gridCol w:w="992"/>
      </w:tblGrid>
      <w:tr w:rsidR="008B56E3" w:rsidTr="008B56E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Выявленные нарушения и замечания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Работы по адаптации объектов</w:t>
            </w:r>
          </w:p>
        </w:tc>
      </w:tr>
      <w:tr w:rsidR="008B56E3" w:rsidTr="008B56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left="-56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на плане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left="-108" w:right="-149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Значимо для инвалида (категория)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работ</w:t>
            </w:r>
          </w:p>
        </w:tc>
      </w:tr>
      <w:tr w:rsidR="008B56E3" w:rsidTr="008B56E3">
        <w:trPr>
          <w:trHeight w:val="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Кабинетная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 w:rsidTr="008B56E3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Заключение по зоне: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365"/>
        <w:gridCol w:w="1602"/>
        <w:gridCol w:w="1276"/>
        <w:gridCol w:w="2976"/>
      </w:tblGrid>
      <w:tr w:rsidR="008B56E3">
        <w:trPr>
          <w:trHeight w:val="473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доступности*(к пункту 3.4 Акта обследования ОСИ)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Рекомендации по адаптации (вид работы)** к пункту 4.1 Акта обследования ОСИ</w:t>
            </w:r>
          </w:p>
        </w:tc>
      </w:tr>
      <w:tr w:rsidR="008B56E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на плане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68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Зоны целевого назначения здания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ДЧ-В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нуждается</w:t>
            </w:r>
          </w:p>
        </w:tc>
      </w:tr>
    </w:tbl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указывается: </w:t>
      </w:r>
      <w:proofErr w:type="gramStart"/>
      <w:r>
        <w:rPr>
          <w:rFonts w:ascii="Times New Roman" w:hAnsi="Times New Roman"/>
          <w:i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B56E3" w:rsidRDefault="008B56E3" w:rsidP="008B56E3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Комментарий к заключению: </w:t>
      </w:r>
      <w:r>
        <w:rPr>
          <w:rFonts w:ascii="Times New Roman" w:hAnsi="Times New Roman"/>
          <w:sz w:val="24"/>
          <w:szCs w:val="24"/>
          <w:u w:val="single"/>
        </w:rPr>
        <w:t>Зоны целевого назначения здания (кабинетная форма обслуживания)  доступны частично всем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B56E3" w:rsidRDefault="008B56E3" w:rsidP="008B56E3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 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Акту обследования ОСИ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паспорту доступности ОСИ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марта 2016г. № 4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Результаты обследования:</w:t>
      </w: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E3" w:rsidRP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5. Санитарно-гигиенических помещений</w:t>
      </w:r>
      <w:r w:rsidRPr="008B56E3">
        <w:rPr>
          <w:rFonts w:ascii="Times New Roman" w:hAnsi="Times New Roman"/>
          <w:sz w:val="24"/>
          <w:szCs w:val="24"/>
          <w:u w:val="single"/>
        </w:rPr>
        <w:t xml:space="preserve"> ГБОУ школа № 580 Приморского района Санкт-Петербурга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B56E3">
        <w:rPr>
          <w:rFonts w:ascii="Times New Roman" w:hAnsi="Times New Roman"/>
          <w:sz w:val="24"/>
          <w:szCs w:val="24"/>
          <w:u w:val="single"/>
        </w:rPr>
        <w:t>Санкт-Петербург, пр</w:t>
      </w:r>
      <w:proofErr w:type="gramStart"/>
      <w:r w:rsidRPr="008B56E3">
        <w:rPr>
          <w:rFonts w:ascii="Times New Roman" w:hAnsi="Times New Roman"/>
          <w:sz w:val="24"/>
          <w:szCs w:val="24"/>
          <w:u w:val="single"/>
        </w:rPr>
        <w:t>.А</w:t>
      </w:r>
      <w:proofErr w:type="gramEnd"/>
      <w:r w:rsidRPr="008B56E3">
        <w:rPr>
          <w:rFonts w:ascii="Times New Roman" w:hAnsi="Times New Roman"/>
          <w:sz w:val="24"/>
          <w:szCs w:val="24"/>
          <w:u w:val="single"/>
        </w:rPr>
        <w:t>виаконструкторов, д. 29, к3,лит А.</w:t>
      </w: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709"/>
        <w:gridCol w:w="851"/>
        <w:gridCol w:w="708"/>
        <w:gridCol w:w="1560"/>
        <w:gridCol w:w="2126"/>
        <w:gridCol w:w="1559"/>
        <w:gridCol w:w="992"/>
      </w:tblGrid>
      <w:tr w:rsidR="008B56E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Работы по адаптации объектов</w:t>
            </w:r>
          </w:p>
        </w:tc>
      </w:tr>
      <w:tr w:rsidR="008B56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на плане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работ</w:t>
            </w:r>
          </w:p>
        </w:tc>
      </w:tr>
      <w:tr w:rsidR="008B56E3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Туалетная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доступна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Душевая/ ванная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доступно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Бытовая комната (гардеробная)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Заключение по зоне: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365"/>
        <w:gridCol w:w="1075"/>
        <w:gridCol w:w="1029"/>
        <w:gridCol w:w="3750"/>
      </w:tblGrid>
      <w:tr w:rsidR="008B56E3">
        <w:trPr>
          <w:trHeight w:val="473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доступности*(к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Рекомендации по адаптации (вид работы)**к пункту 4.1 Акта обследования ОСИ</w:t>
            </w:r>
          </w:p>
        </w:tc>
      </w:tr>
      <w:tr w:rsidR="008B56E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35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Санитарно-гигиенических помещений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ДЧ-И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1F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Капитальный ремонт</w:t>
            </w:r>
          </w:p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указывается: </w:t>
      </w:r>
      <w:proofErr w:type="gramStart"/>
      <w:r>
        <w:rPr>
          <w:rFonts w:ascii="Times New Roman" w:hAnsi="Times New Roman"/>
          <w:i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Комментарий к заключению: </w:t>
      </w:r>
      <w:r>
        <w:rPr>
          <w:rFonts w:ascii="Times New Roman" w:hAnsi="Times New Roman"/>
          <w:sz w:val="24"/>
          <w:szCs w:val="24"/>
          <w:u w:val="single"/>
        </w:rPr>
        <w:t>санитарно-гигиенические помещения доступны частично избирательно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Акту обследования ОСИ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паспорту доступности ОСИ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C300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» </w:t>
      </w:r>
      <w:r w:rsidR="008C300C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8C300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8C300C">
        <w:rPr>
          <w:rFonts w:ascii="Times New Roman" w:hAnsi="Times New Roman"/>
          <w:sz w:val="24"/>
          <w:szCs w:val="24"/>
        </w:rPr>
        <w:t>5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Результаты обследования:</w:t>
      </w: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00C" w:rsidRPr="008B56E3" w:rsidRDefault="008B56E3" w:rsidP="008C300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6. Системы информации на объекте </w:t>
      </w:r>
      <w:r w:rsidR="008C300C" w:rsidRPr="008B56E3">
        <w:rPr>
          <w:rFonts w:ascii="Times New Roman" w:hAnsi="Times New Roman"/>
          <w:sz w:val="24"/>
          <w:szCs w:val="24"/>
          <w:u w:val="single"/>
        </w:rPr>
        <w:t>ГБОУ школа № 580 Приморского района Санкт-Петербурга</w:t>
      </w:r>
    </w:p>
    <w:p w:rsidR="008C300C" w:rsidRDefault="008C300C" w:rsidP="008C300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B56E3">
        <w:rPr>
          <w:rFonts w:ascii="Times New Roman" w:hAnsi="Times New Roman"/>
          <w:sz w:val="24"/>
          <w:szCs w:val="24"/>
          <w:u w:val="single"/>
        </w:rPr>
        <w:t>Санкт-Петербург, пр</w:t>
      </w:r>
      <w:proofErr w:type="gramStart"/>
      <w:r w:rsidRPr="008B56E3">
        <w:rPr>
          <w:rFonts w:ascii="Times New Roman" w:hAnsi="Times New Roman"/>
          <w:sz w:val="24"/>
          <w:szCs w:val="24"/>
          <w:u w:val="single"/>
        </w:rPr>
        <w:t>.А</w:t>
      </w:r>
      <w:proofErr w:type="gramEnd"/>
      <w:r w:rsidRPr="008B56E3">
        <w:rPr>
          <w:rFonts w:ascii="Times New Roman" w:hAnsi="Times New Roman"/>
          <w:sz w:val="24"/>
          <w:szCs w:val="24"/>
          <w:u w:val="single"/>
        </w:rPr>
        <w:t>виаконструкторов, д. 29, к3,лит А.</w:t>
      </w:r>
    </w:p>
    <w:p w:rsidR="008B56E3" w:rsidRDefault="008B56E3" w:rsidP="008C3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709"/>
        <w:gridCol w:w="851"/>
        <w:gridCol w:w="708"/>
        <w:gridCol w:w="1560"/>
        <w:gridCol w:w="2126"/>
        <w:gridCol w:w="1559"/>
        <w:gridCol w:w="992"/>
      </w:tblGrid>
      <w:tr w:rsidR="008B56E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Работы по адаптации объектов</w:t>
            </w:r>
          </w:p>
        </w:tc>
      </w:tr>
      <w:tr w:rsidR="008B56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на плане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49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работ</w:t>
            </w:r>
          </w:p>
        </w:tc>
      </w:tr>
      <w:tr w:rsidR="008B56E3">
        <w:trPr>
          <w:trHeight w:val="1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Визуальные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Акустические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доступно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решение с ТСР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акустические навигационные (звуковые маяки, компасы)</w:t>
            </w:r>
          </w:p>
        </w:tc>
      </w:tr>
      <w:tr w:rsidR="008B56E3">
        <w:trPr>
          <w:trHeight w:val="1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Тактильные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Заключение по зоне: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365"/>
        <w:gridCol w:w="1075"/>
        <w:gridCol w:w="1029"/>
        <w:gridCol w:w="3750"/>
      </w:tblGrid>
      <w:tr w:rsidR="008B56E3">
        <w:trPr>
          <w:trHeight w:val="473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доступности* 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Рекомендации по адаптации (вид работы)** к пункту 4.1 Акта обследования ОСИ</w:t>
            </w:r>
          </w:p>
        </w:tc>
      </w:tr>
      <w:tr w:rsidR="008B56E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39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 информации на объекте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ДЧ-И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C37A6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индивидуальное решение с ТСР</w:t>
            </w:r>
          </w:p>
        </w:tc>
      </w:tr>
    </w:tbl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указывается: </w:t>
      </w:r>
      <w:proofErr w:type="gramStart"/>
      <w:r>
        <w:rPr>
          <w:rFonts w:ascii="Times New Roman" w:hAnsi="Times New Roman"/>
          <w:i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Комментарий к заключению: Система информации на объекте -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индивидуальное решение с ТСР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56E3">
          <w:pgSz w:w="11906" w:h="16838"/>
          <w:pgMar w:top="284" w:right="424" w:bottom="568" w:left="709" w:header="709" w:footer="503" w:gutter="0"/>
          <w:cols w:space="720"/>
        </w:sect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А.5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План мероприятий по адаптации объектов социальной инфраструктуры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обеспечения доступности услуг для инвалидов и других МГН 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ГБОУ школы № 580 Приморского района Санкт-Петербурга  на 2016 год</w:t>
      </w:r>
    </w:p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842"/>
        <w:gridCol w:w="1559"/>
        <w:gridCol w:w="1700"/>
        <w:gridCol w:w="1558"/>
        <w:gridCol w:w="1558"/>
        <w:gridCol w:w="1984"/>
        <w:gridCol w:w="992"/>
        <w:gridCol w:w="1134"/>
        <w:gridCol w:w="1700"/>
        <w:gridCol w:w="1134"/>
      </w:tblGrid>
      <w:tr w:rsidR="008B56E3">
        <w:trPr>
          <w:trHeight w:val="3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объекта и название организации, расположенной на объекте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паспорта доступности объекта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Плановые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 (по состоянию доступности)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***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 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текущего контроля</w:t>
            </w:r>
          </w:p>
        </w:tc>
      </w:tr>
      <w:tr w:rsidR="008B56E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работ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8B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школа № 580 Приморского района </w:t>
            </w:r>
          </w:p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виа-конструк-торов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д.29 к.3 лит.А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Обустрой-ство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территории, входа, путей движения внутри здания:</w:t>
            </w:r>
          </w:p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звонок</w:t>
            </w:r>
          </w:p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-парковка для инвалидов</w:t>
            </w:r>
          </w:p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-цветовое выделение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наружной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внутренних лестниц, колонн</w:t>
            </w:r>
          </w:p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приобрет-ение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рампы</w:t>
            </w:r>
          </w:p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Система информации и связи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оборудо-вание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тактильной продукцией</w:t>
            </w:r>
          </w:p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2016</w:t>
            </w:r>
          </w:p>
        </w:tc>
      </w:tr>
      <w:tr w:rsidR="008B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школа № 580 Приморского района </w:t>
            </w:r>
          </w:p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Санкт-Петербурга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Санкт-Петерб</w:t>
            </w:r>
            <w:r w:rsidR="001E13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ург, </w:t>
            </w:r>
            <w:proofErr w:type="spellStart"/>
            <w:r w:rsidR="001E13E4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Start"/>
            <w:r w:rsidR="001E13E4"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="001E13E4">
              <w:rPr>
                <w:rFonts w:ascii="Times New Roman" w:hAnsi="Times New Roman"/>
                <w:sz w:val="24"/>
                <w:szCs w:val="24"/>
                <w:lang w:eastAsia="en-US"/>
              </w:rPr>
              <w:t>виа-конструк-торов</w:t>
            </w:r>
            <w:proofErr w:type="spellEnd"/>
            <w:r w:rsidR="001E13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д.23 к.2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лит.А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Обустрой-ство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территории, входа, путей движения внутри здания:</w:t>
            </w:r>
          </w:p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-цветовое выделение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наружной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внутренних лестниц, </w:t>
            </w:r>
          </w:p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приобре-тение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рампы</w:t>
            </w:r>
          </w:p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Система информации и связи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оборудо-вание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тактильной продукцией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Крутелева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2016</w:t>
            </w:r>
          </w:p>
        </w:tc>
      </w:tr>
    </w:tbl>
    <w:p w:rsidR="008B56E3" w:rsidRDefault="008B56E3" w:rsidP="008B56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Примечание: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структура (разделы) адресной программы (плана) формируются аналогично структуре Реестра ОСИ</w:t>
      </w:r>
    </w:p>
    <w:p w:rsidR="008B56E3" w:rsidRDefault="008B56E3" w:rsidP="008B56E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- указываются мероприятия в соответствии с управленческим решением – «Рекомендации по адаптации основных структурных элементов объекта» Паспорта ОСИ</w:t>
      </w:r>
    </w:p>
    <w:p w:rsidR="008B56E3" w:rsidRDefault="008B56E3" w:rsidP="008B56E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**</w:t>
      </w:r>
      <w:r>
        <w:rPr>
          <w:rFonts w:ascii="Times New Roman" w:hAnsi="Times New Roman"/>
          <w:sz w:val="20"/>
          <w:szCs w:val="20"/>
        </w:rPr>
        <w:t xml:space="preserve"> - указывается вид работы в соответствии с классификатором: </w:t>
      </w:r>
    </w:p>
    <w:p w:rsidR="008B56E3" w:rsidRDefault="008B56E3" w:rsidP="008B56E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ТР</w:t>
      </w:r>
      <w:proofErr w:type="gramEnd"/>
      <w:r>
        <w:rPr>
          <w:rFonts w:ascii="Times New Roman" w:hAnsi="Times New Roman"/>
          <w:sz w:val="20"/>
          <w:szCs w:val="20"/>
        </w:rPr>
        <w:t xml:space="preserve"> – текущий ремонт</w:t>
      </w:r>
    </w:p>
    <w:p w:rsidR="008B56E3" w:rsidRDefault="008B56E3" w:rsidP="008B56E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ПСД – подготовка проектно-сметной документации</w:t>
      </w:r>
    </w:p>
    <w:p w:rsidR="008B56E3" w:rsidRDefault="008B56E3" w:rsidP="008B56E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Стр. – строительство</w:t>
      </w:r>
    </w:p>
    <w:p w:rsidR="008B56E3" w:rsidRDefault="008B56E3" w:rsidP="008B56E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 – капитальный ремонт</w:t>
      </w:r>
    </w:p>
    <w:p w:rsidR="008B56E3" w:rsidRDefault="008B56E3" w:rsidP="008B56E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 – реконструкция</w:t>
      </w:r>
    </w:p>
    <w:p w:rsidR="008B56E3" w:rsidRDefault="008B56E3" w:rsidP="008B56E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Орг. – организация альтернативной формы обслуживания и др. орг. мероприятия</w:t>
      </w:r>
    </w:p>
    <w:p w:rsidR="008B56E3" w:rsidRDefault="008B56E3" w:rsidP="008B56E3">
      <w:pPr>
        <w:pStyle w:val="a6"/>
        <w:spacing w:before="0"/>
        <w:ind w:firstLine="426"/>
        <w:jc w:val="both"/>
        <w:rPr>
          <w:sz w:val="20"/>
          <w:szCs w:val="20"/>
          <w:lang w:val="ru-RU"/>
        </w:rPr>
      </w:pPr>
      <w:r>
        <w:rPr>
          <w:i/>
          <w:sz w:val="20"/>
          <w:szCs w:val="20"/>
          <w:vertAlign w:val="superscript"/>
          <w:lang w:val="ru-RU"/>
        </w:rPr>
        <w:t>***</w:t>
      </w:r>
      <w:r>
        <w:rPr>
          <w:sz w:val="20"/>
          <w:szCs w:val="20"/>
          <w:lang w:val="ru-RU"/>
        </w:rPr>
        <w:t xml:space="preserve"> - указывается: </w:t>
      </w:r>
      <w:proofErr w:type="gramStart"/>
      <w:r>
        <w:rPr>
          <w:sz w:val="20"/>
          <w:szCs w:val="20"/>
          <w:lang w:val="ru-RU"/>
        </w:rPr>
        <w:t>ДП-В - доступен полностью всем;  ДП-И  (К, О, С, Г, У) - доступен полностью избирательно (указать, каким категориям инвалидов); ДЧ-В  - доступен частично всем; ДЧ-И  (К, О, С, Г, У) – доступен частично избирательно (указать категории инвалидов); ДУ - доступно условно (ДУ-В или ДУ-И)</w:t>
      </w:r>
      <w:proofErr w:type="gramEnd"/>
    </w:p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8B56E3" w:rsidRDefault="008B56E3" w:rsidP="008B56E3">
      <w:pPr>
        <w:tabs>
          <w:tab w:val="left" w:pos="5529"/>
        </w:tabs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0"/>
          <w:szCs w:val="20"/>
        </w:rPr>
        <w:sectPr w:rsidR="008B56E3">
          <w:pgSz w:w="16838" w:h="11906" w:orient="landscape"/>
          <w:pgMar w:top="1134" w:right="678" w:bottom="567" w:left="709" w:header="709" w:footer="709" w:gutter="0"/>
          <w:cols w:space="720"/>
        </w:sect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А.6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ВЫПОЛНЕНИИ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адресной программы (плана) адаптации объектов социальной инфраструктуры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обеспечения доступности услуг для инвалидов и других МГН 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______________________________ за </w:t>
      </w:r>
      <w:proofErr w:type="spellStart"/>
      <w:r>
        <w:rPr>
          <w:rFonts w:ascii="Times New Roman" w:hAnsi="Times New Roman"/>
          <w:sz w:val="24"/>
          <w:szCs w:val="24"/>
        </w:rPr>
        <w:t>_____________год</w:t>
      </w:r>
      <w:proofErr w:type="spellEnd"/>
    </w:p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11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58"/>
        <w:gridCol w:w="991"/>
        <w:gridCol w:w="993"/>
        <w:gridCol w:w="1134"/>
        <w:gridCol w:w="1134"/>
        <w:gridCol w:w="992"/>
        <w:gridCol w:w="1134"/>
        <w:gridCol w:w="816"/>
        <w:gridCol w:w="1310"/>
        <w:gridCol w:w="709"/>
      </w:tblGrid>
      <w:tr w:rsidR="008B56E3">
        <w:trPr>
          <w:trHeight w:val="3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объекта и название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организациирасположенной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объекте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паспорта доступности 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результата (по состоянию доступности)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***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Фактические затраты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Причины невыполнения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</w:t>
            </w:r>
          </w:p>
        </w:tc>
      </w:tr>
      <w:tr w:rsidR="008B56E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работ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работ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**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****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tabs>
                <w:tab w:val="center" w:pos="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8B56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*</w:t>
      </w:r>
      <w:r>
        <w:rPr>
          <w:rFonts w:ascii="Times New Roman" w:hAnsi="Times New Roman"/>
          <w:i/>
          <w:sz w:val="24"/>
          <w:szCs w:val="24"/>
        </w:rPr>
        <w:t xml:space="preserve"> - указываются фактически выполненные мероприятия на объекте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**</w:t>
      </w:r>
      <w:r>
        <w:rPr>
          <w:rFonts w:ascii="Times New Roman" w:hAnsi="Times New Roman"/>
          <w:i/>
          <w:sz w:val="24"/>
          <w:szCs w:val="24"/>
        </w:rPr>
        <w:t xml:space="preserve"> - оценивается объем выполненной работы в сравнении с плановыми работами: полностью; частично; перенесено на следующий период; выполнено сверх плана</w:t>
      </w:r>
    </w:p>
    <w:p w:rsidR="008B56E3" w:rsidRDefault="008B56E3" w:rsidP="008B56E3">
      <w:pPr>
        <w:pStyle w:val="a6"/>
        <w:spacing w:before="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vertAlign w:val="superscript"/>
          <w:lang w:val="ru-RU"/>
        </w:rPr>
        <w:t>***</w:t>
      </w:r>
      <w:r>
        <w:rPr>
          <w:i/>
          <w:sz w:val="24"/>
          <w:szCs w:val="24"/>
          <w:lang w:val="ru-RU"/>
        </w:rPr>
        <w:t xml:space="preserve"> - указывается: </w:t>
      </w:r>
      <w:proofErr w:type="gramStart"/>
      <w:r>
        <w:rPr>
          <w:i/>
          <w:sz w:val="24"/>
          <w:szCs w:val="24"/>
          <w:lang w:val="ru-RU"/>
        </w:rPr>
        <w:t>ДП-В - доступен полностью всем; ДП-И (К, О, С, Г, У) - доступен полностью избирательно (указать, каким категориям инвалидов); ДЧ-В  - доступен частично всем; ДЧ-И  (К, О, С, Г, У) – доступен частично избирательно (указать категории инвалидов); ДУ - доступно условно (ДУ-В или ДУ-И)</w:t>
      </w:r>
      <w:proofErr w:type="gramEnd"/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****</w:t>
      </w:r>
      <w:r>
        <w:rPr>
          <w:rFonts w:ascii="Times New Roman" w:hAnsi="Times New Roman"/>
          <w:i/>
          <w:sz w:val="24"/>
          <w:szCs w:val="24"/>
        </w:rPr>
        <w:t xml:space="preserve"> - оценивается в сравнении с плановыми показателями: полностью, частично, не выделено, с дополнительным финансированием</w:t>
      </w:r>
    </w:p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А.7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Статистическая форма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состоянии доступности объектов социальной инфраструктуры 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приоритетных сферах жизнедеятельности 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proofErr w:type="spellStart"/>
      <w:r>
        <w:rPr>
          <w:rFonts w:ascii="Times New Roman" w:hAnsi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 населения 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________________________________________ в ________________ году*</w:t>
      </w:r>
    </w:p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10569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4497"/>
        <w:gridCol w:w="1493"/>
        <w:gridCol w:w="1798"/>
        <w:gridCol w:w="2174"/>
      </w:tblGrid>
      <w:tr w:rsidR="008B56E3">
        <w:trPr>
          <w:trHeight w:val="493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приоритетной сферы жизнедеятельности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Общее количество объектов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доступных объектов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**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доступных объектов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8B56E3">
        <w:trPr>
          <w:trHeight w:val="4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3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B56E3">
        <w:trPr>
          <w:trHeight w:val="3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tabs>
                <w:tab w:val="left" w:pos="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сферы жизнедеятельности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3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tabs>
                <w:tab w:val="left" w:pos="261"/>
              </w:tabs>
              <w:spacing w:after="0" w:line="240" w:lineRule="auto"/>
              <w:ind w:left="-926"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3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tabs>
                <w:tab w:val="left" w:pos="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3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tabs>
                <w:tab w:val="left" w:pos="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3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tabs>
                <w:tab w:val="left" w:pos="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Социальная защита населения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3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tabs>
                <w:tab w:val="left" w:pos="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 и спорт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3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tabs>
                <w:tab w:val="left" w:pos="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3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tabs>
                <w:tab w:val="left" w:pos="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3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tabs>
                <w:tab w:val="left" w:pos="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Связь и информация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3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tabs>
                <w:tab w:val="left" w:pos="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фонд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3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tabs>
                <w:tab w:val="left" w:pos="2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Потребительский рынок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3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Места приложения труда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3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*</w:t>
      </w:r>
      <w:r>
        <w:rPr>
          <w:rFonts w:ascii="Times New Roman" w:hAnsi="Times New Roman"/>
          <w:i/>
          <w:sz w:val="24"/>
          <w:szCs w:val="24"/>
        </w:rPr>
        <w:t xml:space="preserve"> - в статистической форме все данные указываются на конец отчетного года</w:t>
      </w:r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**</w:t>
      </w:r>
      <w:r>
        <w:rPr>
          <w:rFonts w:ascii="Times New Roman" w:hAnsi="Times New Roman"/>
          <w:i/>
          <w:sz w:val="24"/>
          <w:szCs w:val="24"/>
        </w:rPr>
        <w:t xml:space="preserve"> - указывается общее количество объектов, адаптированных для инвалидов всех категорий, всех степеней доступности объектов (полной, частичной, условной)</w:t>
      </w: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8B56E3" w:rsidRDefault="008B56E3" w:rsidP="008B56E3">
      <w:pPr>
        <w:pStyle w:val="afa"/>
        <w:ind w:firstLine="426"/>
        <w:jc w:val="center"/>
      </w:pPr>
    </w:p>
    <w:p w:rsidR="008B56E3" w:rsidRDefault="008B56E3" w:rsidP="008B56E3">
      <w:pPr>
        <w:pStyle w:val="afa"/>
        <w:ind w:firstLine="426"/>
        <w:jc w:val="center"/>
      </w:pPr>
    </w:p>
    <w:p w:rsidR="008B56E3" w:rsidRDefault="008B56E3" w:rsidP="008B56E3">
      <w:pPr>
        <w:pStyle w:val="afa"/>
        <w:ind w:firstLine="426"/>
        <w:jc w:val="center"/>
      </w:pPr>
      <w:r>
        <w:t>Обозначения и сокращения</w:t>
      </w:r>
    </w:p>
    <w:p w:rsidR="008B56E3" w:rsidRDefault="008B56E3" w:rsidP="008B56E3">
      <w:pPr>
        <w:pStyle w:val="afa"/>
        <w:ind w:firstLine="426"/>
        <w:jc w:val="center"/>
      </w:pPr>
    </w:p>
    <w:tbl>
      <w:tblPr>
        <w:tblW w:w="10572" w:type="dxa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9355"/>
      </w:tblGrid>
      <w:tr w:rsidR="008B56E3">
        <w:trPr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АИС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Автоматизированная информационная система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Всероссийское общество глухих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Всемирная Организация Здравоохранения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Всероссийское общество инвалидов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Всероссийское общество слепых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ВСН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Ведомственные строительные нормы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ГОСТ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Государственный стандарт РФ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ИОГВ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Исполнительный орган государственной власти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ИПР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 программа реабилитации инвалида (ребенка-инвалида)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КоАП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Кодекс Российской Федерации об административных правонарушениях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Коэффициент уровня доступности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МГН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Маломобильные</w:t>
            </w:r>
            <w:proofErr w:type="spellEnd"/>
            <w:r>
              <w:rPr>
                <w:lang w:eastAsia="en-US"/>
              </w:rPr>
              <w:t xml:space="preserve"> группы населения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МДС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документы в строительстве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МКФ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Международная классификация функционирования, ограничений жизнедеятельности и здоровья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НПБ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Нормы пожарной безопасности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Общественная организация инвалидов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ООН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объединенных наций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 социальной инфраструктуры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ОСЗН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 социальной защиты населения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 состояния доступности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РДС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Руководящий документ системы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СНиП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Строительные нормы и правила РФ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обслуживание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Свод правил по проектированию и строительству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СПАС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Служба поддержки адаптивной среды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ТСН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Территориальные строительные нормы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ТСР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Техническое средство реабилитации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Учреждение социального обслуживания</w:t>
            </w:r>
          </w:p>
        </w:tc>
      </w:tr>
      <w:tr w:rsidR="008B56E3">
        <w:trPr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Категории инвалидов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инвалиды с нарушениями слуха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инвалиды, передвигающиеся на креслах-колясках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(ОДА)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инвалиды с нарушениями опорно-двигательного аппарата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инвалиды с нарушениями зрения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инвалиды с нарушениями умственного развития</w:t>
            </w:r>
          </w:p>
        </w:tc>
      </w:tr>
      <w:tr w:rsidR="008B56E3">
        <w:trPr>
          <w:trHeight w:val="58"/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tabs>
                <w:tab w:val="left" w:pos="2268"/>
              </w:tabs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Состояние доступности объекта (зоны)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доступно полностью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ДЧ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доступно частично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доступно условно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«ВНД»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временно недоступно</w:t>
            </w:r>
          </w:p>
        </w:tc>
      </w:tr>
      <w:tr w:rsidR="008B56E3">
        <w:trPr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Вариант организации доступности объекта</w:t>
            </w:r>
          </w:p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формы обслуживания</w:t>
            </w:r>
            <w:r>
              <w:rPr>
                <w:lang w:eastAsia="en-US"/>
              </w:rPr>
              <w:t>)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доступность всех зон и помещений - универсальная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«Б»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доступны специально выделенные участки и помещения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«ДУ»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доступность условная: дополнительная помощь сотрудника, услуги на дому, дистанционно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«ВНД»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организована доступность</w:t>
            </w:r>
          </w:p>
        </w:tc>
      </w:tr>
      <w:tr w:rsidR="008B56E3">
        <w:trPr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работ по адаптации</w:t>
            </w:r>
          </w:p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в соответствии с классификатором</w:t>
            </w:r>
            <w:r>
              <w:rPr>
                <w:lang w:eastAsia="en-US"/>
              </w:rPr>
              <w:t>)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 ремонт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проектно-сметной документации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реконструкция</w:t>
            </w:r>
          </w:p>
        </w:tc>
      </w:tr>
      <w:tr w:rsidR="008B56E3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Орг</w:t>
            </w:r>
            <w:proofErr w:type="spellEnd"/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альтернативной формы обслуживания  и другие организационные мероприятия</w:t>
            </w:r>
          </w:p>
        </w:tc>
      </w:tr>
    </w:tbl>
    <w:p w:rsidR="008B56E3" w:rsidRDefault="008B56E3" w:rsidP="008B56E3">
      <w:pPr>
        <w:pStyle w:val="afa"/>
        <w:ind w:firstLine="426"/>
        <w:jc w:val="center"/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51079-2006 (ИСО 9999:2002) Группа Р20</w:t>
      </w: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Национальный стандарт Российской Федерации</w:t>
      </w: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Технические средства реабилитации людей с ограничениями жизнедеятельности</w:t>
      </w: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(ОКС 11.180 ОКП 94 0100 Дата введения 2007-01-01)</w:t>
      </w:r>
    </w:p>
    <w:p w:rsidR="008B56E3" w:rsidRDefault="008B56E3" w:rsidP="008B56E3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Излечения</w:t>
      </w: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Стандарт охватывает технические средства реабилитации, используемые исключительно для профилактики инвалидности или реабилитации людей с ограничениями жизнедеятельности, в </w:t>
      </w:r>
      <w:r>
        <w:rPr>
          <w:rFonts w:ascii="Times New Roman" w:hAnsi="Times New Roman"/>
          <w:iCs/>
          <w:color w:val="000000"/>
          <w:sz w:val="24"/>
          <w:szCs w:val="24"/>
        </w:rPr>
        <w:t>том числе инвалидов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Классификация технических средств реабилитации людей с ограничениями жизнедеятельности, установленная настоящим стандартом, предназначена для использования в системах технико-экономической и социальной информации, в том числе при проведении работ по стандартизации и техническому регулированию, при составлении каталогов, реестров, перечней технических средств и классификаторов видов экономической деятельности, продукции и услуг, при организации автоматизированной обработки информации, при осуществлении международного сотрудничества в сфере социальной защиты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поддержки людей с ограничениями жизнедеятельности, в том числе инвалидов.</w:t>
      </w: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Классификация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 настоящем стандарте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состоит из трех иерархических уровней (ступеней). На первой ступени классификации расположены </w:t>
      </w:r>
      <w:r>
        <w:rPr>
          <w:rFonts w:ascii="Times New Roman" w:hAnsi="Times New Roman"/>
          <w:i/>
          <w:color w:val="000000"/>
          <w:sz w:val="24"/>
          <w:szCs w:val="24"/>
        </w:rPr>
        <w:t>классы</w:t>
      </w:r>
      <w:r>
        <w:rPr>
          <w:rFonts w:ascii="Times New Roman" w:hAnsi="Times New Roman"/>
          <w:color w:val="000000"/>
          <w:sz w:val="24"/>
          <w:szCs w:val="24"/>
        </w:rPr>
        <w:t xml:space="preserve"> технических средств реабилитации, на второй ступени - подклассы, на третьей ступени - группы технических средств реабилитации. На каждой ступени классификации деление технических средств реабилитации осуществлено по наиболее значимым функциональным классификационным признакам, </w:t>
      </w:r>
      <w:r>
        <w:rPr>
          <w:rFonts w:ascii="Times New Roman" w:hAnsi="Times New Roman"/>
          <w:iCs/>
          <w:color w:val="000000"/>
          <w:sz w:val="24"/>
          <w:szCs w:val="24"/>
        </w:rPr>
        <w:t>отражающим функциональную (медицинскую), социальную или профессиональную реабилитацию людей с ограничениями жизнедеятельности.</w:t>
      </w:r>
    </w:p>
    <w:p w:rsidR="008B56E3" w:rsidRDefault="008B56E3" w:rsidP="008B56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1077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1134"/>
        <w:gridCol w:w="9642"/>
      </w:tblGrid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для самообслуживания и индивидуальной защиты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Оборудование туалетных комнат (санузлов) </w:t>
            </w:r>
            <w:r>
              <w:rPr>
                <w:i/>
                <w:iCs/>
                <w:lang w:eastAsia="en-US"/>
              </w:rPr>
              <w:t>специальное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09 12 03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Кресла-стулья туалетные (на колесиках или без них) с санитарным оснащением или без него, в том числе кресла-стулья для душа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09 12 06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Унитазы, в том числе </w:t>
            </w:r>
            <w:r>
              <w:rPr>
                <w:i/>
                <w:iCs/>
                <w:lang w:eastAsia="en-US"/>
              </w:rPr>
              <w:t>унитазы с подлокотниками, опорами, поручнями, детскими подставками</w:t>
            </w:r>
            <w:r>
              <w:rPr>
                <w:lang w:eastAsia="en-US"/>
              </w:rPr>
              <w:t xml:space="preserve">, а также унитазы с возвышениями и со встроенными гигиеническими тепловодными душами и (или) тепловоздушными сушилками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09 12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Сиденья туалетные с возвышением напольные раздельные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09 12 15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Сиденья туалетные с возвышением откидные, располагаемые непосредственно на унитазах (ватерклозетах)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09 12 18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Сиденья туалетные с возвышением, фиксируемые (закрепляемые) постоянно на унитазе с помощью болтов или скоб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09 12 21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Сиденья туалетные со встроенным подъемным механизмом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09 12 24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Подлокотники и (или) спинки туалетные, монтируемые на унитазах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09 12 42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Туалетные кабины, в том числе передвижные туалетные кабины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для самостоятельного передвижения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опорные мобильные для ходьбы, управляемые двумя руками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12 06 03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Ходунки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для ходьбы (без колесиков), каждое из которых имеет ножки и две рукоятки, которые обеспечивают опору при ходьбе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12 06 </w:t>
            </w:r>
            <w:proofErr w:type="spellStart"/>
            <w:r>
              <w:rPr>
                <w:lang w:eastAsia="en-US"/>
              </w:rPr>
              <w:t>06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Ходунки на колесиках (каталки), в том числе каталки (</w:t>
            </w:r>
            <w:proofErr w:type="spellStart"/>
            <w:r>
              <w:rPr>
                <w:lang w:eastAsia="en-US"/>
              </w:rPr>
              <w:t>роляторы</w:t>
            </w:r>
            <w:proofErr w:type="spellEnd"/>
            <w:r>
              <w:rPr>
                <w:lang w:eastAsia="en-US"/>
              </w:rPr>
              <w:t>) с сиденьями для отдыха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12 06 09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Стульчики-ходунки (стульчики-каталки) прогулочные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Ходунки на колесиках, каждое из которых снабжено высокорасположенным ящиком-столиком, горизонтальными подлокотниками, толкаемые вперед руками или верхней частью тела пользователя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12 06 12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Столики-ходунки (столики-каталки) прогулочные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Ходунки на колесиках с сиденьем/гамаком, которые поддерживают тело, давая возможность пользователю передвигаться в сидячем положении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перемещения (переноса) вспомогательные.  Средства, помогающие изменять позицию (местоположение) в соответствии с другой областью деятельности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12 30 03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Трапы выдвижные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12 30 06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Столы поворачивающиеся (откидные)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12 30 09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Перила для </w:t>
            </w:r>
            <w:proofErr w:type="spellStart"/>
            <w:r>
              <w:rPr>
                <w:lang w:eastAsia="en-US"/>
              </w:rPr>
              <w:t>самоподнимания</w:t>
            </w:r>
            <w:proofErr w:type="spellEnd"/>
            <w:r>
              <w:rPr>
                <w:lang w:eastAsia="en-US"/>
              </w:rPr>
              <w:t xml:space="preserve"> свободностоящие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12 30 18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Кресла (сиденья) перемещающиеся, сцепные устройства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Поддерживающие системы, переносимые лицом, сопровождающим человека с ограничением жизнедеятельности, и позволяющие перемещать этого человека с одного места на другое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Подъемные средства, </w:t>
            </w:r>
            <w:r>
              <w:rPr>
                <w:i/>
                <w:iCs/>
                <w:lang w:eastAsia="en-US"/>
              </w:rPr>
              <w:t>в том числе подъемники бытовые</w:t>
            </w:r>
            <w:r>
              <w:rPr>
                <w:lang w:eastAsia="en-US"/>
              </w:rPr>
              <w:t xml:space="preserve">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12 36 03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Подъемники передвижные с сиденьями, подвешенными на канатах (стропах)  Оборудование, предназначенное для подъема и свободного перемещения человека с ограничением жизнедеятельности в сидячем, </w:t>
            </w:r>
            <w:proofErr w:type="spellStart"/>
            <w:r>
              <w:rPr>
                <w:lang w:eastAsia="en-US"/>
              </w:rPr>
              <w:t>полусидячем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полулежачем</w:t>
            </w:r>
            <w:proofErr w:type="spellEnd"/>
            <w:r>
              <w:rPr>
                <w:lang w:eastAsia="en-US"/>
              </w:rPr>
              <w:t xml:space="preserve"> положении при поддержании его тела с помощью строп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12 36 04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Подъемники стоячие передвижные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Оборудование для подъема и переноса человека с ограничением жизнедеятельности, позволяющее при этом удерживать его в вертикальном положении стоящим на твердой подставке для ступней ног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12 36 06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Подъемники передвижные с жесткими сиденьями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Оборудование, предназначенное для подъема и свободного перемещения человека с ограничением жизнедеятельности в сидячем положении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12 36 09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Тележки крановые с вертикальным регулированием (по высоте)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Оборудование, предназначенное для подъема и свободного перемещения человека с ограничением жизнедеятельности в лежачем положении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12 36 12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Подъемники стационарные, прикрепленные к стене (стенам), к полу и (или) потолку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12 36 15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Подъемники стационарные, прикрепленные к другим изделиям или вмонтированные в другие изделия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Сиденья туалетные со встроенным подъемным механизмом, 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09 12 21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Подъемники автомобильные для водителей-</w:t>
            </w:r>
            <w:r>
              <w:rPr>
                <w:i/>
                <w:iCs/>
                <w:lang w:eastAsia="en-US"/>
              </w:rPr>
              <w:t>инвалидов</w:t>
            </w:r>
            <w:r>
              <w:rPr>
                <w:lang w:eastAsia="en-US"/>
              </w:rPr>
              <w:t xml:space="preserve"> и пассажиров-</w:t>
            </w:r>
            <w:r>
              <w:rPr>
                <w:i/>
                <w:iCs/>
                <w:lang w:eastAsia="en-US"/>
              </w:rPr>
              <w:t>инвалидов</w:t>
            </w:r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12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 xml:space="preserve"> 15 и 12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 xml:space="preserve"> 18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Подъемники кроватные, 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18 12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12 36 18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Подъемники стационарные свободностоящие (на полу)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12 36 21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Принадлежности подъемников для фиксации корпуса тела человека, в том числе канаты (стропы), сиденья и лежаки подвесные для передвижных и стационарных бытовых подъемников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ориентации для людей с нарушением зрения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12 39 06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ориентации электронные для людей с нарушением зрения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Электронные устройства, предназначенные для обеспечения человека с нарушением зрения информацией, позволяющей ему/ей установить свое относительное местоположение на определенной территории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12 39 09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акустические навигационные (звуковые маяки)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Устройства, производящие звук или издающие сигнал, позволяющие ориентироваться людям с нарушением функций зрения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12 39 12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Компасы для людей с нарушением зрения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12 39 15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Пособия рельефно-графические, </w:t>
            </w:r>
            <w:r>
              <w:rPr>
                <w:i/>
                <w:iCs/>
                <w:lang w:eastAsia="en-US"/>
              </w:rPr>
              <w:t>в том числе рельефные карты местности, зданий, маршрутов движения, атласы, глобусы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12 39 18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Материалы тактильной ориентации, в том числе со структурной поверхностью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Домашние принадлежности и приспособления.</w:t>
            </w:r>
          </w:p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мебель (на колесиках или без них) для отдыха и (или) работы, предметы и принадлежности мебельной фурнитуры, а также средства и арматура, обеспечивающие доступность жилых, административных и учебных помещений для людей с ограничениями жизнедеятельности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Предметы мебели для сидения и фурнитура. Регулируемая мебель для сидения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18 09 06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Табуретки и подставные кресла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Табуретки - сиденья на одной или более ножке без спинки и подлокотников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Подставные кресла - высокие сиденья, элементы которых обеспечивают поддержку (опору) для человека, пребывающего в стоячем положении, в том числе стулья рабочие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18 09 </w:t>
            </w:r>
            <w:proofErr w:type="spellStart"/>
            <w:r>
              <w:rPr>
                <w:lang w:eastAsia="en-US"/>
              </w:rPr>
              <w:t>09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Кресла функциональные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Кресла с сиденьями, которые имеют одну или две откидывающиеся секции на передней кромке, в том числе кресла для людей после артродеза (хирургической операции фиксации сустава)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18 09 12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Кресла и сиденья со специальным подъемно-посадочным механизмом, помогающим вставать с кресла или садиться в кресло, в том числе "катапультные" кресла и сиденья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18 09 15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Кресла-шезлонги и кресла-диваны, в том числе, оснащенные механизмом, помогающим встать с кресла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18 09 21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Мебель для сидения специальная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Кресла, которые отвечают специальным требованиям людей с ограничением жизнедеятельности, для которых они предназначены, в том числе кресла высокие для детей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18 09 24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Кресла-подъемники и кресла транспортные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18 09 27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Упоры (подставки) для ног и опоры стопы (</w:t>
            </w:r>
            <w:proofErr w:type="spellStart"/>
            <w:r>
              <w:rPr>
                <w:lang w:eastAsia="en-US"/>
              </w:rPr>
              <w:t>подстопники</w:t>
            </w:r>
            <w:proofErr w:type="spellEnd"/>
            <w:r>
              <w:rPr>
                <w:lang w:eastAsia="en-US"/>
              </w:rPr>
              <w:t xml:space="preserve">), в том числе гильзы протезов нижних конечностей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18 09 31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Сиденья, системы сидений и </w:t>
            </w:r>
            <w:proofErr w:type="spellStart"/>
            <w:r>
              <w:rPr>
                <w:lang w:eastAsia="en-US"/>
              </w:rPr>
              <w:t>абдукционные</w:t>
            </w:r>
            <w:proofErr w:type="spellEnd"/>
            <w:r>
              <w:rPr>
                <w:lang w:eastAsia="en-US"/>
              </w:rPr>
              <w:t xml:space="preserve"> блоки, в том числе индивидуально подобранные (приспособленные) сиденья, подушки надувные, </w:t>
            </w:r>
            <w:r>
              <w:rPr>
                <w:i/>
                <w:iCs/>
                <w:lang w:eastAsia="en-US"/>
              </w:rPr>
              <w:t>подушки с наполнителем в виде мягких шариков, подушки массажные</w:t>
            </w:r>
            <w:r>
              <w:rPr>
                <w:lang w:eastAsia="en-US"/>
              </w:rPr>
              <w:t xml:space="preserve">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18 09 39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Системы модульной мебели для сидения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Системы, базирующиеся на одном каркасе, к которому могут быть присоединены специально подобранные модули сидений, положение которых может быть отрегулировано таким образом, чтобы обеспечивать необходимую конфигурацию сиденья, в том числе кресла, собранные из отдельных элементов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18 09 42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Подушки для сиденья и подстилки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Подушки, предназначенные для обеспечения комфорта и (или) уменьшения давления и перераспределения нагрузки, действующей на уязвимые участки тела человека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18 09 45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Спинки-подушки и мягкие подкладки для спины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Подушки и подкладки, предназначенные для обеспечения комфорта и (или) уменьшения давления и перераспределения нагрузки, действующей на уязвимые участки спины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18 09 48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Системы безопасности фурнитуры для сидения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 для сидений, позволяющие предотвратить сползание, обеспечить поддержку и опору для </w:t>
            </w:r>
            <w:proofErr w:type="gramStart"/>
            <w:r>
              <w:rPr>
                <w:lang w:eastAsia="en-US"/>
              </w:rPr>
              <w:t>тела</w:t>
            </w:r>
            <w:proofErr w:type="gramEnd"/>
            <w:r>
              <w:rPr>
                <w:lang w:eastAsia="en-US"/>
              </w:rPr>
              <w:t xml:space="preserve"> сидящего человека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для регулирования высоты установки мебели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18 15 03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Удлинители ножек мебели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18 15 06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Опоры и кронштейны, регулируемые по высоте, </w:t>
            </w:r>
            <w:r>
              <w:rPr>
                <w:i/>
                <w:iCs/>
                <w:lang w:eastAsia="en-US"/>
              </w:rPr>
              <w:t>в том числе механизмы трансформации мебели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18 15 09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Подставки и опоры, нерегулируемые по высоте, и кронштейны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proofErr w:type="spellStart"/>
            <w:r>
              <w:rPr>
                <w:lang w:eastAsia="en-US"/>
              </w:rPr>
              <w:t>18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 опорные стационарные  </w:t>
            </w:r>
            <w:r>
              <w:rPr>
                <w:i/>
                <w:iCs/>
                <w:lang w:eastAsia="en-US"/>
              </w:rPr>
              <w:t>Устройства опорные транспортных средств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proofErr w:type="spellStart"/>
            <w:r>
              <w:rPr>
                <w:lang w:eastAsia="en-US"/>
              </w:rPr>
              <w:t>18</w:t>
            </w:r>
            <w:proofErr w:type="spellEnd"/>
            <w:r>
              <w:rPr>
                <w:lang w:eastAsia="en-US"/>
              </w:rPr>
              <w:t xml:space="preserve">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Поручни, </w:t>
            </w:r>
            <w:r>
              <w:rPr>
                <w:i/>
                <w:iCs/>
                <w:lang w:eastAsia="en-US"/>
              </w:rPr>
              <w:t>в том числе поручни одиночные и парные, настенные, потолочные, лестничные и дверные, поручни пандусов и сидений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proofErr w:type="spellStart"/>
            <w:r>
              <w:rPr>
                <w:lang w:eastAsia="en-US"/>
              </w:rPr>
              <w:t>18</w:t>
            </w:r>
            <w:proofErr w:type="spellEnd"/>
            <w:r>
              <w:rPr>
                <w:lang w:eastAsia="en-US"/>
              </w:rPr>
              <w:t xml:space="preserve">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Рукоятки (ручки) - опоры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proofErr w:type="spellStart"/>
            <w:r>
              <w:rPr>
                <w:lang w:eastAsia="en-US"/>
              </w:rPr>
              <w:t>18</w:t>
            </w:r>
            <w:proofErr w:type="spellEnd"/>
            <w:r>
              <w:rPr>
                <w:lang w:eastAsia="en-US"/>
              </w:rPr>
              <w:t xml:space="preserve">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Подлокотники поддерживающие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 прикрепленных к стене или к полу брусьев-подлокотников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18 </w:t>
            </w:r>
            <w:proofErr w:type="spellStart"/>
            <w:r>
              <w:rPr>
                <w:i/>
                <w:iCs/>
                <w:lang w:eastAsia="en-US"/>
              </w:rPr>
              <w:t>18</w:t>
            </w:r>
            <w:proofErr w:type="spellEnd"/>
            <w:r>
              <w:rPr>
                <w:i/>
                <w:iCs/>
                <w:lang w:eastAsia="en-US"/>
              </w:rPr>
              <w:t xml:space="preserve"> 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Стойки-опоры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Открыватели (</w:t>
            </w:r>
            <w:proofErr w:type="spellStart"/>
            <w:r>
              <w:rPr>
                <w:lang w:eastAsia="en-US"/>
              </w:rPr>
              <w:t>закрыватели</w:t>
            </w:r>
            <w:proofErr w:type="spellEnd"/>
            <w:r>
              <w:rPr>
                <w:lang w:eastAsia="en-US"/>
              </w:rPr>
              <w:t xml:space="preserve">) дверей, окон и занавесок (штор)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18 21 03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Открыватели и </w:t>
            </w:r>
            <w:proofErr w:type="spellStart"/>
            <w:r>
              <w:rPr>
                <w:lang w:eastAsia="en-US"/>
              </w:rPr>
              <w:t>закрыватели</w:t>
            </w:r>
            <w:proofErr w:type="spellEnd"/>
            <w:r>
              <w:rPr>
                <w:lang w:eastAsia="en-US"/>
              </w:rPr>
              <w:t xml:space="preserve"> дверные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Устройства, позволяющие открывать или закрывать дверь без использования дверной ручки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18 21 06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Открыватели и </w:t>
            </w:r>
            <w:proofErr w:type="spellStart"/>
            <w:r>
              <w:rPr>
                <w:lang w:eastAsia="en-US"/>
              </w:rPr>
              <w:t>закрыватели</w:t>
            </w:r>
            <w:proofErr w:type="spellEnd"/>
            <w:r>
              <w:rPr>
                <w:lang w:eastAsia="en-US"/>
              </w:rPr>
              <w:t xml:space="preserve"> оконные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Устройства, позволяющие открывать или закрывать окно без использования оконной ручки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Конструктивные элементы в доме.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Специальные домашние приспособления, предназначенные помочь человеку с ограничением жизнедеятельности действовать в доме самостоятельно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18 24 03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Оборудование санитарно-техническое для </w:t>
            </w:r>
            <w:proofErr w:type="spellStart"/>
            <w:r>
              <w:rPr>
                <w:lang w:eastAsia="en-US"/>
              </w:rPr>
              <w:t>водо</w:t>
            </w:r>
            <w:proofErr w:type="spellEnd"/>
            <w:r>
              <w:rPr>
                <w:lang w:eastAsia="en-US"/>
              </w:rPr>
              <w:t xml:space="preserve">- и газоснабжения, в том числе краны водоразборные и сливные, клапаны (краны) терморегуляторов, выпуски и переливы, сифоны, клапаны (краны) электронных смесителей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18 24 09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Двери, в том числе двери раздвижные, вращающиеся, складные, качающиеся и распашные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18 24 12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Пороги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Нижние </w:t>
            </w:r>
            <w:proofErr w:type="spellStart"/>
            <w:r>
              <w:rPr>
                <w:lang w:eastAsia="en-US"/>
              </w:rPr>
              <w:t>брусы</w:t>
            </w:r>
            <w:proofErr w:type="spellEnd"/>
            <w:r>
              <w:rPr>
                <w:lang w:eastAsia="en-US"/>
              </w:rPr>
              <w:t xml:space="preserve"> на уровне пола на опорной поверхности дверей или на входе во внутренние помещения, в том числе резиновые уплотнения для дверей, </w:t>
            </w:r>
            <w:proofErr w:type="gramStart"/>
            <w:r>
              <w:rPr>
                <w:lang w:eastAsia="en-US"/>
              </w:rPr>
              <w:t>например</w:t>
            </w:r>
            <w:proofErr w:type="gramEnd"/>
            <w:r>
              <w:rPr>
                <w:lang w:eastAsia="en-US"/>
              </w:rPr>
              <w:t xml:space="preserve"> вокруг душевых кабин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Вертикальные транспортеры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18 30 03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Лифты пассажирские (вертикальные пассажирские подъемники)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18 30 06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Платформы подъемные с вертикальным перемещением, в том числе для подъема пассажиров, сидящих в креслах-колясках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18 30 07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Платформы подъемные с наклонным перемещением, в том числе для подъема пассажиров, сидящих в креслах-колясках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18 30 09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Подъемники лестничные, в том числе лестничные подъемники с сиденьями, лестничные подъемники для подъема стоящих людей и людей, сидящих в креслах-колясках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18 30 12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Лестницеходы</w:t>
            </w:r>
            <w:proofErr w:type="spellEnd"/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Подвижные механические устройства для перевозки человека с ограничением </w:t>
            </w:r>
            <w:r>
              <w:rPr>
                <w:lang w:eastAsia="en-US"/>
              </w:rPr>
              <w:lastRenderedPageBreak/>
              <w:t xml:space="preserve">жизнедеятельности вверх или вниз по лестнице, управляемые самим пользователем или лицом, сопровождающим пользователя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18 30 15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Рампы передвижные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Подвижные наклонные поверхности, которые перекрывают ограниченный зазор между двумя уровнями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18 30 18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Рампы фиксируемые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Неподвижные наклонные поверхности, которые перекрывают ограниченный зазор между двумя уровнями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18 33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Оборудование предохранительное для помещений жилых и общественных зданий и сооружений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18 33 03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Материалы противоскользящие для полов и лестниц, в том числе противоскользящие маты, коврики и плитки (кафель) для полов, противоскользящие ленты и наклейки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18 33 06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Предохранительные барьеры, ограждения и решетки для окон, лестничных клеток и лифтов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18 33 12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Оборудование спасательное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Оборудование, используемое для оказания помощи (спасения) человеку с ограничением жизнедеятельности в чрезвычайных ситуациях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18 33 15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Материалы тактильные для пола 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Тактильные материалы, такие как кафельные плитки, половые настилы и половые маты, используемые как внутри, так и снаружи дома и позволяющие слепым людям ориентироваться в окружающей обстановке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связи, информации и сигнализации, в том числе  средства для чтения, письма, телефонной связи и предупредительной сигнализации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электронно-оптические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21 06 03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Видеосистемы с увеличителем изображения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Электронное оборудование, которое воспроизводит увеличенное изображение объекта, снимаемого видеокамерой, в том числе видеокамеры, узлы управления и мониторы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Телевизионные системы закрытые, 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21 33 12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21 06 04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Аппаратура телевизионная увеличивающая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21 06 </w:t>
            </w:r>
            <w:proofErr w:type="spellStart"/>
            <w:r>
              <w:rPr>
                <w:lang w:eastAsia="en-US"/>
              </w:rPr>
              <w:t>06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«Читающие машины»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Системы, которые считывают и трансформируют письменный текст в альтернативные визуальные, звуковые или тактильные формы воспроизведения информации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 синтезированной речи, 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21 10 09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21 06 09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Программные средства для увеличения изображения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Блоки вывода для компьютеров и электронное оборудование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21 10 03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Дисплеи, </w:t>
            </w:r>
            <w:r>
              <w:rPr>
                <w:i/>
                <w:iCs/>
                <w:lang w:eastAsia="en-US"/>
              </w:rPr>
              <w:t>в том числе дисплеи для людей с нарушением зрения (</w:t>
            </w:r>
            <w:proofErr w:type="spellStart"/>
            <w:r>
              <w:rPr>
                <w:i/>
                <w:iCs/>
                <w:lang w:eastAsia="en-US"/>
              </w:rPr>
              <w:t>брайлевские</w:t>
            </w:r>
            <w:proofErr w:type="spellEnd"/>
            <w:r>
              <w:rPr>
                <w:i/>
                <w:iCs/>
                <w:lang w:eastAsia="en-US"/>
              </w:rPr>
              <w:t xml:space="preserve"> тактильные дисплеи - для слепых и телевизионные дисплеи - </w:t>
            </w:r>
            <w:proofErr w:type="gramStart"/>
            <w:r>
              <w:rPr>
                <w:i/>
                <w:iCs/>
                <w:lang w:eastAsia="en-US"/>
              </w:rPr>
              <w:t>для</w:t>
            </w:r>
            <w:proofErr w:type="gramEnd"/>
            <w:r>
              <w:rPr>
                <w:i/>
                <w:iCs/>
                <w:lang w:eastAsia="en-US"/>
              </w:rPr>
              <w:t xml:space="preserve"> слабовидящих)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21 10 06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Принтеры и плоттеры, </w:t>
            </w:r>
            <w:r>
              <w:rPr>
                <w:i/>
                <w:iCs/>
                <w:lang w:eastAsia="en-US"/>
              </w:rPr>
              <w:t>в том числе принтеры для печати крупным шрифтом и (или) рельефно-точечным шрифтом (например, шрифтом Брайля)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21 10 09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 синтезированной речи  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Аппаратно-программные средства для преобразования текста в искусственную речь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Звукозаписывающая и звуковоспроизводящая аппаратура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21 30 03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Магнитофоны кассетные для людей с нарушением зрения, в том числе магнитофоны и плееры, использующие </w:t>
            </w:r>
            <w:proofErr w:type="spellStart"/>
            <w:proofErr w:type="gramStart"/>
            <w:r>
              <w:rPr>
                <w:lang w:eastAsia="en-US"/>
              </w:rPr>
              <w:t>компакт-кассеты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21 30 06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Магнитофоны катушечные для людей с нарушением зрения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21 30 09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Магнитофоны кассетные миниатюрные для людей с нарушением зрения, в том числе магнитофоны и плееры, использующие мини/</w:t>
            </w:r>
            <w:proofErr w:type="spellStart"/>
            <w:r>
              <w:rPr>
                <w:lang w:eastAsia="en-US"/>
              </w:rPr>
              <w:t>микрокассеты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21 30 11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Электронные речевые информаторы (коммуникаторы) для слепоглухих, в том числе карточки алфавитные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21 30 12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Генераторы указателя тона (уровня звука)  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Устройства, позволяющие человеку с нарушением функции зрения использовать кассетный магнитофон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Телевизионная аппаратура и видеоаппаратура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21 33 03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Телевизоры, </w:t>
            </w:r>
            <w:r>
              <w:rPr>
                <w:i/>
                <w:iCs/>
                <w:lang w:eastAsia="en-US"/>
              </w:rPr>
              <w:t>в том числе телевизоры со встроенным декодером телетекста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21 33 06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Видеомагнитофоны, в том числе видеоплейеры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21 33 09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Декодеры видеотекста ("телетекста")  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 для перевода видеотекста в искусственную речь и (или) для перевода устной речи в видеотекст (титры) для людей с нарушением слуха (глухих)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21 33 10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Носители видеоинформации с субтитрами, в том числе со скрытыми субтитрами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21 33 11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Кино- и видеофильмы для людей с нарушением слуха (глухих)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21 33 12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Системы телевизионные закрытые  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Закрытые системы для передачи информации, например системы, передающие изображение от камеры к монитору, чтобы зафиксировать (записать) происходящее в определенное время и в определенном месте, в том числе системы </w:t>
            </w:r>
            <w:proofErr w:type="spellStart"/>
            <w:r>
              <w:rPr>
                <w:lang w:eastAsia="en-US"/>
              </w:rPr>
              <w:t>субтитрирования</w:t>
            </w:r>
            <w:proofErr w:type="spellEnd"/>
            <w:r>
              <w:rPr>
                <w:lang w:eastAsia="en-US"/>
              </w:rPr>
              <w:t xml:space="preserve"> кино- и видеопродукции закрытые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телефонной связи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21 36 09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Аппараты телефонные с текстовым вводом и (или) текстовым выводом, в том числе аппараты телефонные с </w:t>
            </w:r>
            <w:proofErr w:type="spellStart"/>
            <w:r>
              <w:rPr>
                <w:lang w:eastAsia="en-US"/>
              </w:rPr>
              <w:t>брайлевским</w:t>
            </w:r>
            <w:proofErr w:type="spellEnd"/>
            <w:r>
              <w:rPr>
                <w:lang w:eastAsia="en-US"/>
              </w:rPr>
              <w:t xml:space="preserve"> вводом (выводом) для слепых, аппараты телефонные с текстовым выводом (с бегущей строкой) для людей с нарушением слуха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21 36 10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Аппараты телефонные визуальные и видеотелефонные  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Телефонные аппараты с устройством, обеспечивающим передачу и прием одновременно речевых сообщений и изображения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21 36 11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Аппараты телефонные со встроенным дополнительным предупреждающим сигнальным устройством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21 36 12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Аппараты телефонные громкоговорящие и их принадлежности </w:t>
            </w:r>
            <w:r>
              <w:rPr>
                <w:i/>
                <w:iCs/>
                <w:lang w:eastAsia="en-US"/>
              </w:rPr>
              <w:t>для людей с нарушением слуха, в том числе усилительные устройства для подключения к телефонному аппарату общего применения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21 36 15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Индикаторы набора телефонного номера, включения и уровня звука  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Устройства, которые могут повышать уровень звука телефонных сигналов или могут трансформировать их в альтернативные виды, например вибрационные, мигающие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21 36 18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вспомогательные для набора телефонного номера  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Манжеты нагружаемые, 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04 48 18  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Арматура осветительная бытовая, 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18 06  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Рукоятки (рычаги) управления, 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24 18 15  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Подставки противоскользящие, 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24 27 06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21 36 21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Аппараты телефонные с усилителем приема  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Телефонные аппараты с устройством повышения уровней приема речевых сигналов сверх значений, установленных для телефонных аппаратов общего применения, в том числе усилители для микрофонов и (или) головных телефонов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21 36 27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Индукционно-петлевые устройства  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Петлевые устройства, преобразующие речевые сигналы в магнитное поле для перевода в альтернативный электрический ток, например для слуховых средств. Устройства используют в соединении с индукционными контурными системами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звукопередачи радиоэлектронные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21 39 12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Элементы соединительные к радиоприемникам и телевизорам  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Оборудование, подсоединяемое к стандартной бытовой радиоэлектронной аппаратуре для ее адаптации к нуждам людей с ограничениями жизнедеятельности, в том числе слепых и глухих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21 39 15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 переговорные внутренние </w:t>
            </w:r>
            <w:r>
              <w:rPr>
                <w:i/>
                <w:iCs/>
                <w:lang w:eastAsia="en-US"/>
              </w:rPr>
              <w:t>для людей с нарушенной функцией голосообразования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21 39 18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Домофоны</w:t>
            </w:r>
            <w:proofErr w:type="spellEnd"/>
            <w:r>
              <w:rPr>
                <w:lang w:eastAsia="en-US"/>
              </w:rPr>
              <w:t xml:space="preserve"> и усилители приема и передачи звукового сигнала (звонка) </w:t>
            </w:r>
            <w:proofErr w:type="spellStart"/>
            <w:r>
              <w:rPr>
                <w:lang w:eastAsia="en-US"/>
              </w:rPr>
              <w:t>домофона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для людей с нарушением слуха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21 39 21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Контурные усилители, рамочные приемные антенны, в том числе индукционно-петлевые системы для прослушивания радио- и телевизионных передач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21 42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связи «лицом к лицу» </w:t>
            </w:r>
            <w:r>
              <w:rPr>
                <w:i/>
                <w:iCs/>
                <w:lang w:eastAsia="en-US"/>
              </w:rPr>
              <w:t>для людей с нарушенной функцией голосообразования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21 42 03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Наборы букв и (или) символов  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Наборы букв, символов и изображений, которые могут быть отображены для общения (установления контактов) между людьми с нарушениями функции слуха и голосообразования, в том числе программные средства для набора букв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21 42 06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Панели наборные для букв и (или) символов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21 42 09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Портативные диалоговые блоки, в том числе устройства вывода на цифровые дисплеи, на бумагу и устройства речевого вывода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21 42 10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Устройства связи «лицом к лицу» стационарные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21 42 12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Голосообразующие</w:t>
            </w:r>
            <w:proofErr w:type="spellEnd"/>
            <w:r>
              <w:rPr>
                <w:lang w:eastAsia="en-US"/>
              </w:rPr>
              <w:t xml:space="preserve"> аппараты и вспомогательные средства для людей с нарушением функции голосообразования  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Устройства, генерирующие вибрации воздуха в гортани, трансформирующиеся в речь посредством движения заднего неба, языка и губ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21 42 15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Аппаратура звукоусиливающая индивидуального пользования, </w:t>
            </w:r>
            <w:r>
              <w:rPr>
                <w:i/>
                <w:iCs/>
                <w:lang w:eastAsia="en-US"/>
              </w:rPr>
              <w:t>в том числе для обучения людей с нарушением слуха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21 42 18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Звукоусилители коммуникационные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Аппаратура звукоусиливающая группового пользования, </w:t>
            </w:r>
            <w:r>
              <w:rPr>
                <w:i/>
                <w:iCs/>
                <w:lang w:eastAsia="en-US"/>
              </w:rPr>
              <w:t>в том числе звукоусилители стационарные и портативные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21 42 21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Слуховые трубки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21 42 24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Программные средства для осуществления связи «лицом к лицу»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21 45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Слуховые средства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Слуховые средства с встроенными в них антишумовыми масками,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аппараты слуховые электронные носимые и сопутствующие изделия для их эксплуатации 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ушные вкладыши, элементы питания слуховых аппаратов, зарядные устройства слуховых аппаратов, адаптеры для подключения слуховых аппаратов к бытовой аппаратуре, к учебному оборудованию и т.п.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Маски антишумовые,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04 27 15 Трубки слуховые, см. 21 42 21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21 45 03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Аппараты слуховые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внутриушные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в том числе аппараты слуховые внутриканальные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21 45 06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Аппараты слуховые заушные. Слуховые аппараты, носимые внутри уха (слухового канала уха)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21 45 09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Аппараты слуховые в очковой оправе  Слуховые аппараты, носимые за ушной раковиной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21 45 12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Аппараты слуховые карманные  Слуховые аппараты, смонтированные в заушнике (заушниках) очковой оправы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21 45 15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Средства слуховые тактильные  Слуховые аппараты, носимые в кармане или на одежде пользователя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21 45 18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Аппараты слуховые имплантируемые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Звукоусилительное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устройство индивидуального пользования, трансформирующее звуковые сигналы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тактильные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21 45 21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Телефоны и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микрофоны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миниатюрные для слуховых аппаратов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21 45 24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Элементы миниатюрные питания для слуховых аппаратов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21 48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сигнализации и индикации</w:t>
            </w:r>
          </w:p>
          <w:p w:rsidR="008B56E3" w:rsidRDefault="008B56E3">
            <w:pPr>
              <w:pStyle w:val="afa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Устройства сигнализации для пассажиров с ограничениями жизнедеятельности в </w:t>
            </w:r>
            <w:r>
              <w:rPr>
                <w:i/>
                <w:iCs/>
                <w:lang w:eastAsia="en-US"/>
              </w:rPr>
              <w:lastRenderedPageBreak/>
              <w:t>средствах общественного пассажирского транспорта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21 48 03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Сигнализаторы дверных звонков </w:t>
            </w:r>
            <w:r>
              <w:rPr>
                <w:i/>
                <w:iCs/>
                <w:lang w:eastAsia="en-US"/>
              </w:rPr>
              <w:t>(для людей с нарушением слуха)</w:t>
            </w:r>
            <w:r>
              <w:rPr>
                <w:lang w:eastAsia="en-US"/>
              </w:rPr>
              <w:t xml:space="preserve">  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Устройства, которые трансформируют звуковые сигналы дверного звонка в альтернативные формы информации, например вибрационные, мигающие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21 48 06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Сигнализаторы дверные предупреждающие </w:t>
            </w:r>
            <w:r>
              <w:rPr>
                <w:i/>
                <w:iCs/>
                <w:lang w:eastAsia="en-US"/>
              </w:rPr>
              <w:t>(для людей с нарушением зрения)</w:t>
            </w:r>
            <w:r>
              <w:rPr>
                <w:lang w:eastAsia="en-US"/>
              </w:rPr>
              <w:t xml:space="preserve">  Устройства сигнализации, подающие звуковые сигналы, предупреждающие слепых людей о том, что открыта дверь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21 48 12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Сигнализаторы света </w:t>
            </w:r>
            <w:r>
              <w:rPr>
                <w:i/>
                <w:iCs/>
                <w:lang w:eastAsia="en-US"/>
              </w:rPr>
              <w:t>(для людей с нарушением зрения)</w:t>
            </w:r>
            <w:r>
              <w:rPr>
                <w:lang w:eastAsia="en-US"/>
              </w:rPr>
              <w:t xml:space="preserve">  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 сигнализации, оповещающие с помощью звуковых сигналов слепых людей, что свет в комнате (помещении) включен или выключен или (и) о месте нахождения источника освещения (света), в том числе звуковые и вибрационные сигнализаторы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21 48 15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Сигнализаторы звука </w:t>
            </w:r>
            <w:r>
              <w:rPr>
                <w:i/>
                <w:iCs/>
                <w:lang w:eastAsia="en-US"/>
              </w:rPr>
              <w:t>(для людей с нарушением слуха)</w:t>
            </w:r>
            <w:r>
              <w:rPr>
                <w:lang w:eastAsia="en-US"/>
              </w:rPr>
              <w:t xml:space="preserve">  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 сигнализации, оповещающие с помощью светового или тактильного сигнала глухих или слабослышащих людей о подаче звукового сигнала или о месте нахождения источника звукового сигнала, в том числе световые и вибрационные сигнализаторы телефонных звонков, плача ребенка (электронная сиделка)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21 48 18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Индикаторы продукции световые, звуковые и вибрационные </w:t>
            </w:r>
            <w:r>
              <w:rPr>
                <w:i/>
                <w:iCs/>
                <w:lang w:eastAsia="en-US"/>
              </w:rPr>
              <w:t>(для людей с нарушением зрения или слуха)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Световые, звуковые или тактильные средства индикации, прилагаемые к продукции (предмету), в том числе индикаторы места расположения предмета, индикаторы горизонтального положения и другие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21 48 21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Индикаторы сигналов компьютера (для людей с нарушением зрения), в том числе индикаторы состояния информации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27 48 22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Табло электронные, в том числе табло с бегущей строкой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21 51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Системы подачи сигналов тревоги (опасности)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21 51 09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Сигнализаторы пожарной опасности и детекторы дыма </w:t>
            </w:r>
            <w:r>
              <w:rPr>
                <w:i/>
                <w:iCs/>
                <w:lang w:eastAsia="en-US"/>
              </w:rPr>
              <w:t>(для людей с нарушением слуха или зрения)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21 51 15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Системы оповещения об опасности мониторинговые </w:t>
            </w:r>
            <w:r>
              <w:rPr>
                <w:i/>
                <w:iCs/>
                <w:lang w:eastAsia="en-US"/>
              </w:rPr>
              <w:t>(для людей с нарушением слуха или зрения)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Устройства, предназначенные контролировать состояние конкретной ситуации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21 51 18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Системы оповещения людей с нарушением слуха о чрезвычайной ситуации, в том числе системы оповещения людей с нарушением слуха о пожарной опасности </w:t>
            </w:r>
            <w:proofErr w:type="spellStart"/>
            <w:r>
              <w:rPr>
                <w:iCs/>
                <w:lang w:eastAsia="en-US"/>
              </w:rPr>
              <w:t>вибротактильные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21 51 21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Сигнализаторы оповещения людей с нарушением слуха или зрения о чрезвычайной ситуации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21 54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Альтернативные материалы для чтения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21 54 03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 «говорящие книги» и «говорящие журналы», в том числе на магнитных носителях, с цифровой формой записи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21 54 04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Аппаратно-программные комплексы для записи и тиражирования «говорящих книг» для людей с нарушением зрения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21 54 06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Книги и печатные материалы с укрупненным шрифтом для людей с нарушением зрения (слабовидящих)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21 54 09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Книги и печатные материалы с рельефно-точечным шрифтом Брайля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21 54 12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Книги, журналы и другая печатная информация в электронном формате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для обращения (контроля или управления) с предметами, бытовыми приборами и аппаратурой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Блоки ввода для компьютеров и электронное оборудование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24 10 03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Клавиатуры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Аппаратура, которая обеспечивает доступность компьютеров и подобных устрой</w:t>
            </w:r>
            <w:proofErr w:type="gramStart"/>
            <w:r>
              <w:rPr>
                <w:lang w:eastAsia="en-US"/>
              </w:rPr>
              <w:t>ств дл</w:t>
            </w:r>
            <w:proofErr w:type="gramEnd"/>
            <w:r>
              <w:rPr>
                <w:lang w:eastAsia="en-US"/>
              </w:rPr>
              <w:t>я инвалидов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24 10 06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Манипуляторы типа «мышь»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Аппаратура, которая обеспечивает доступность компьютеров и подобных устрой</w:t>
            </w:r>
            <w:proofErr w:type="gramStart"/>
            <w:r>
              <w:rPr>
                <w:lang w:eastAsia="en-US"/>
              </w:rPr>
              <w:t>ств дл</w:t>
            </w:r>
            <w:proofErr w:type="gramEnd"/>
            <w:r>
              <w:rPr>
                <w:lang w:eastAsia="en-US"/>
              </w:rPr>
              <w:t xml:space="preserve">я инвалидов, в том числе «мыши-джойстики», сенсорные экраны и шаровые манипуляторы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24 10 09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Компьютерные джойстики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Аппаратура, которая обеспечивает доступность компьютеров и подобных устрой</w:t>
            </w:r>
            <w:proofErr w:type="gramStart"/>
            <w:r>
              <w:rPr>
                <w:lang w:eastAsia="en-US"/>
              </w:rPr>
              <w:t>ств дл</w:t>
            </w:r>
            <w:proofErr w:type="gramEnd"/>
            <w:r>
              <w:rPr>
                <w:lang w:eastAsia="en-US"/>
              </w:rPr>
              <w:t>я инвалидов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24 10 12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Альтернативные устройства ввода, в том числе оптические сканеры, панели с сенсорной чувствительностью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24 10 15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Принадлежности устрой</w:t>
            </w:r>
            <w:proofErr w:type="gramStart"/>
            <w:r>
              <w:rPr>
                <w:lang w:eastAsia="en-US"/>
              </w:rPr>
              <w:t>ств вв</w:t>
            </w:r>
            <w:proofErr w:type="gramEnd"/>
            <w:r>
              <w:rPr>
                <w:lang w:eastAsia="en-US"/>
              </w:rPr>
              <w:t xml:space="preserve">ода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24 10 18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Модификации устрой</w:t>
            </w:r>
            <w:proofErr w:type="gramStart"/>
            <w:r>
              <w:rPr>
                <w:lang w:eastAsia="en-US"/>
              </w:rPr>
              <w:t>ств вв</w:t>
            </w:r>
            <w:proofErr w:type="gramEnd"/>
            <w:r>
              <w:rPr>
                <w:lang w:eastAsia="en-US"/>
              </w:rPr>
              <w:t xml:space="preserve">ода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вспомогательные и (или) заменяющие функцию руки и (или) кисти и (или) пальцев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24 18 03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для зажимания (захватывания) (</w:t>
            </w:r>
            <w:proofErr w:type="spellStart"/>
            <w:r>
              <w:rPr>
                <w:lang w:eastAsia="en-US"/>
              </w:rPr>
              <w:t>grasping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aids</w:t>
            </w:r>
            <w:proofErr w:type="spellEnd"/>
            <w:r>
              <w:rPr>
                <w:lang w:eastAsia="en-US"/>
              </w:rPr>
              <w:t>)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Устройства, позволяющие зажимать и схватывать объект (предмет), находящийся в зоне досягаемости, замещая при этом соответствующую функцию руки (рук)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24 18 06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Держатели (адаптеры) (</w:t>
            </w:r>
            <w:proofErr w:type="spellStart"/>
            <w:r>
              <w:rPr>
                <w:lang w:eastAsia="en-US"/>
              </w:rPr>
              <w:t>grip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adapters</w:t>
            </w:r>
            <w:proofErr w:type="spellEnd"/>
            <w:r>
              <w:rPr>
                <w:lang w:eastAsia="en-US"/>
              </w:rPr>
              <w:t>) и принадлежности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Устройства, присоединяемые к объекту, чтобы свести к минимуму сжимающие усилия рук пользователя, затрачиваемые на перемещение или вращение данного объекта, </w:t>
            </w:r>
            <w:r>
              <w:rPr>
                <w:i/>
                <w:iCs/>
                <w:lang w:eastAsia="en-US"/>
              </w:rPr>
              <w:t>в том числе держатели (оправки) ручек, карандашей или кисточек, держатели для посуды, ключей, защелок, щеколд, собачек, инструмента</w:t>
            </w:r>
            <w:r>
              <w:rPr>
                <w:lang w:eastAsia="en-US"/>
              </w:rPr>
              <w:t xml:space="preserve">  </w:t>
            </w:r>
            <w:proofErr w:type="gramEnd"/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24 18 09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Держатели (</w:t>
            </w:r>
            <w:proofErr w:type="spellStart"/>
            <w:r>
              <w:rPr>
                <w:lang w:eastAsia="en-US"/>
              </w:rPr>
              <w:t>holders</w:t>
            </w:r>
            <w:proofErr w:type="spellEnd"/>
            <w:r>
              <w:rPr>
                <w:lang w:eastAsia="en-US"/>
              </w:rPr>
              <w:t xml:space="preserve">) (нательные), </w:t>
            </w:r>
            <w:r>
              <w:rPr>
                <w:iCs/>
                <w:lang w:eastAsia="en-US"/>
              </w:rPr>
              <w:t>в том числе манжеты-держатели на кисть, запястье, ладонь руки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24 18 12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Кронштейны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Свободностоящие устройства, которые поддерживают объе</w:t>
            </w:r>
            <w:proofErr w:type="gramStart"/>
            <w:r>
              <w:rPr>
                <w:lang w:eastAsia="en-US"/>
              </w:rPr>
              <w:t>кт в ст</w:t>
            </w:r>
            <w:proofErr w:type="gramEnd"/>
            <w:r>
              <w:rPr>
                <w:lang w:eastAsia="en-US"/>
              </w:rPr>
              <w:t xml:space="preserve">абильном положении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24 18 15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Рукоятки (рычаги) управления (</w:t>
            </w:r>
            <w:proofErr w:type="spellStart"/>
            <w:r>
              <w:rPr>
                <w:lang w:eastAsia="en-US"/>
              </w:rPr>
              <w:t>operating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sticks</w:t>
            </w:r>
            <w:proofErr w:type="spellEnd"/>
            <w:r>
              <w:rPr>
                <w:lang w:eastAsia="en-US"/>
              </w:rPr>
              <w:t>), в том числе приводимые в действие головой, подбородком или ртом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24 18 21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 для обращения с бумажными предметами (изделиями)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24 18 27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Опоры предплечья, в том числе прикладываемые к пишущим машинкам и компьютерам 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для расширения зоны досягаемости (</w:t>
            </w:r>
            <w:proofErr w:type="spellStart"/>
            <w:r>
              <w:rPr>
                <w:lang w:eastAsia="en-US"/>
              </w:rPr>
              <w:t>aids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extended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reach</w:t>
            </w:r>
            <w:proofErr w:type="spellEnd"/>
            <w:r>
              <w:rPr>
                <w:lang w:eastAsia="en-US"/>
              </w:rPr>
              <w:t xml:space="preserve">)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24 21 03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Захваты (</w:t>
            </w:r>
            <w:proofErr w:type="spellStart"/>
            <w:r>
              <w:rPr>
                <w:lang w:eastAsia="en-US"/>
              </w:rPr>
              <w:t>gripping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tongs</w:t>
            </w:r>
            <w:proofErr w:type="spellEnd"/>
            <w:r>
              <w:rPr>
                <w:lang w:eastAsia="en-US"/>
              </w:rPr>
              <w:t xml:space="preserve">) с ручным приводом  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 с ручным приводом, которые могут быть использованы, чтобы удерживать, зажимать или захватывать предметы, находящиеся на известном расстоянии, в том числе крюки на длинной ручке для притягивания двери, створок окна, форточки; палки с крюком на конце, со щипцами на конце, с магнитом на конце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24 21 06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Захваты (</w:t>
            </w:r>
            <w:proofErr w:type="spellStart"/>
            <w:r>
              <w:rPr>
                <w:i/>
                <w:lang w:eastAsia="en-US"/>
              </w:rPr>
              <w:t>gripping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tongs</w:t>
            </w:r>
            <w:proofErr w:type="spellEnd"/>
            <w:r>
              <w:rPr>
                <w:lang w:eastAsia="en-US"/>
              </w:rPr>
              <w:t>) с механическим (электрическим) приводом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Устройства с механическим (электрическим) приводом, которые могут быть использованы, чтобы удерживать, зажимать или захватывать предметы, находящиеся на известном расстоянии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24 21 09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Удлинители (</w:t>
            </w:r>
            <w:proofErr w:type="spellStart"/>
            <w:r>
              <w:rPr>
                <w:i/>
                <w:lang w:eastAsia="en-US"/>
              </w:rPr>
              <w:t>extenders</w:t>
            </w:r>
            <w:proofErr w:type="spellEnd"/>
            <w:r>
              <w:rPr>
                <w:lang w:eastAsia="en-US"/>
              </w:rPr>
              <w:t>) без функции захвата</w:t>
            </w:r>
          </w:p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Устройства, которые могут быть использованы, чтобы расширить зону досягаемости и (или) передвигать объекты, без функции захватывания этого объекта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  <w:proofErr w:type="spellStart"/>
            <w:r>
              <w:rPr>
                <w:lang w:eastAsia="en-US"/>
              </w:rPr>
              <w:t>24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Устройства для размещения (расположения) предметов (объектов) в </w:t>
            </w:r>
            <w:r>
              <w:rPr>
                <w:i/>
                <w:iCs/>
                <w:lang w:eastAsia="en-US"/>
              </w:rPr>
              <w:t>пределах зоны досягаемости для инвалидов</w:t>
            </w:r>
            <w:r>
              <w:rPr>
                <w:lang w:eastAsia="en-US"/>
              </w:rPr>
              <w:t xml:space="preserve"> 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  <w:proofErr w:type="spellStart"/>
            <w:r>
              <w:rPr>
                <w:lang w:eastAsia="en-US"/>
              </w:rPr>
              <w:t>24</w:t>
            </w:r>
            <w:proofErr w:type="spellEnd"/>
            <w:r>
              <w:rPr>
                <w:lang w:eastAsia="en-US"/>
              </w:rPr>
              <w:t xml:space="preserve"> 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Системы местоположений с фиксированием объектов</w:t>
            </w:r>
          </w:p>
        </w:tc>
      </w:tr>
      <w:tr w:rsidR="008B56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24 </w:t>
            </w:r>
            <w:proofErr w:type="spellStart"/>
            <w:r>
              <w:rPr>
                <w:lang w:eastAsia="en-US"/>
              </w:rPr>
              <w:t>24</w:t>
            </w:r>
            <w:proofErr w:type="spellEnd"/>
            <w:r>
              <w:rPr>
                <w:lang w:eastAsia="en-US"/>
              </w:rPr>
              <w:t xml:space="preserve"> 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Системы местоположений с вращением и скольжением объектов</w:t>
            </w:r>
          </w:p>
        </w:tc>
      </w:tr>
      <w:tr w:rsidR="008B56E3">
        <w:trPr>
          <w:trHeight w:val="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  <w:proofErr w:type="spellStart"/>
            <w:r>
              <w:rPr>
                <w:lang w:eastAsia="en-US"/>
              </w:rPr>
              <w:t>24</w:t>
            </w:r>
            <w:proofErr w:type="spellEnd"/>
            <w:r>
              <w:rPr>
                <w:lang w:eastAsia="en-US"/>
              </w:rPr>
              <w:t xml:space="preserve"> 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Системы местоположений с подъемом и наклоном объектов</w:t>
            </w:r>
          </w:p>
        </w:tc>
      </w:tr>
    </w:tbl>
    <w:p w:rsidR="008B56E3" w:rsidRDefault="008B56E3" w:rsidP="008B56E3">
      <w:pPr>
        <w:pStyle w:val="afa"/>
        <w:ind w:left="142"/>
        <w:jc w:val="both"/>
      </w:pPr>
    </w:p>
    <w:p w:rsidR="008B56E3" w:rsidRDefault="008B56E3" w:rsidP="008B56E3">
      <w:pPr>
        <w:pStyle w:val="afa"/>
        <w:ind w:left="142"/>
        <w:jc w:val="both"/>
      </w:pPr>
    </w:p>
    <w:p w:rsidR="008B56E3" w:rsidRDefault="008B56E3" w:rsidP="008B56E3">
      <w:pPr>
        <w:pStyle w:val="afa"/>
        <w:ind w:left="142"/>
        <w:jc w:val="both"/>
      </w:pPr>
      <w:r>
        <w:t>Примечание:</w:t>
      </w:r>
    </w:p>
    <w:p w:rsidR="008B56E3" w:rsidRDefault="008B56E3" w:rsidP="008B56E3">
      <w:pPr>
        <w:pStyle w:val="afa"/>
        <w:ind w:left="142"/>
        <w:jc w:val="both"/>
        <w:rPr>
          <w:i/>
          <w:u w:val="single"/>
        </w:rPr>
      </w:pPr>
      <w:proofErr w:type="gramStart"/>
      <w:r>
        <w:rPr>
          <w:i/>
        </w:rPr>
        <w:t xml:space="preserve">Классы 00, 01, 02 и 90-99 и связанные с ними подклассы и группы предназначены в настоящем стандарте для федерального применения </w:t>
      </w:r>
      <w:r>
        <w:rPr>
          <w:i/>
          <w:iCs/>
        </w:rPr>
        <w:t xml:space="preserve">и могут быть использованы </w:t>
      </w:r>
      <w:r>
        <w:rPr>
          <w:i/>
          <w:iCs/>
          <w:u w:val="single"/>
        </w:rPr>
        <w:t>для указания основополагающих нормативных правовых актов и нормативных документов,</w:t>
      </w:r>
      <w:r>
        <w:rPr>
          <w:i/>
          <w:iCs/>
        </w:rPr>
        <w:t xml:space="preserve">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жизнедеятельности, а также </w:t>
      </w:r>
      <w:r>
        <w:rPr>
          <w:i/>
          <w:iCs/>
          <w:u w:val="single"/>
        </w:rPr>
        <w:t>при разработке документов на производство или строительство и</w:t>
      </w:r>
      <w:proofErr w:type="gramEnd"/>
      <w:r>
        <w:rPr>
          <w:i/>
          <w:iCs/>
          <w:u w:val="single"/>
        </w:rPr>
        <w:t xml:space="preserve"> эксплуатацию объектов социальной инфраструктуры (сре</w:t>
      </w:r>
      <w:proofErr w:type="gramStart"/>
      <w:r>
        <w:rPr>
          <w:i/>
          <w:iCs/>
          <w:u w:val="single"/>
        </w:rPr>
        <w:t>дств тр</w:t>
      </w:r>
      <w:proofErr w:type="gramEnd"/>
      <w:r>
        <w:rPr>
          <w:i/>
          <w:iCs/>
          <w:u w:val="single"/>
        </w:rPr>
        <w:t>анспорта, связи, жилых и общественных зданий и сооружений) с учетом потребностей инвалидов.</w:t>
      </w: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56E3">
          <w:pgSz w:w="11906" w:h="16838"/>
          <w:pgMar w:top="568" w:right="424" w:bottom="1134" w:left="709" w:header="709" w:footer="503" w:gutter="0"/>
          <w:cols w:space="720"/>
        </w:sect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Г</w:t>
      </w: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8B56E3">
      <w:pPr>
        <w:pStyle w:val="afb"/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и термины, используемые в методике</w:t>
      </w:r>
    </w:p>
    <w:p w:rsidR="008B56E3" w:rsidRDefault="008B56E3" w:rsidP="008B56E3">
      <w:pPr>
        <w:pStyle w:val="afb"/>
        <w:tabs>
          <w:tab w:val="left" w:pos="0"/>
          <w:tab w:val="center" w:pos="4961"/>
          <w:tab w:val="left" w:pos="8385"/>
        </w:tabs>
        <w:spacing w:after="0" w:line="240" w:lineRule="auto"/>
        <w:ind w:left="11"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514"/>
      </w:tblGrid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Термин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Определение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Адаптация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приспособление к новым условиям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здесь: </w:t>
            </w:r>
            <w:r>
              <w:rPr>
                <w:lang w:eastAsia="en-US"/>
              </w:rPr>
              <w:t xml:space="preserve">приспособление среды жизнедеятельности, зданий и сооружений с учетом потребностей инвалидов и </w:t>
            </w:r>
            <w:proofErr w:type="spellStart"/>
            <w:r>
              <w:rPr>
                <w:lang w:eastAsia="en-US"/>
              </w:rPr>
              <w:t>маломобильных</w:t>
            </w:r>
            <w:proofErr w:type="spellEnd"/>
            <w:r>
              <w:rPr>
                <w:lang w:eastAsia="en-US"/>
              </w:rPr>
              <w:t xml:space="preserve">  групп населения (создание условий доступности, безопасности, комфортности и информативности) посредством технических и организационных решений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Адаптивная (адаптированная) среда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здесь:</w:t>
            </w:r>
            <w:r>
              <w:rPr>
                <w:lang w:eastAsia="en-US"/>
              </w:rPr>
              <w:t xml:space="preserve"> окружающая обстановка, приспособленная под нужды инвалида, с учетом принципа «разумного приспособления» - с точки зрения соизмерения </w:t>
            </w:r>
            <w:r>
              <w:rPr>
                <w:u w:val="single"/>
                <w:lang w:eastAsia="en-US"/>
              </w:rPr>
              <w:t>необходимости</w:t>
            </w:r>
            <w:r>
              <w:rPr>
                <w:lang w:eastAsia="en-US"/>
              </w:rPr>
              <w:t xml:space="preserve"> (потребностей инвалидов) и </w:t>
            </w:r>
            <w:r>
              <w:rPr>
                <w:u w:val="single"/>
                <w:lang w:eastAsia="en-US"/>
              </w:rPr>
              <w:t>возможности</w:t>
            </w:r>
            <w:r>
              <w:rPr>
                <w:lang w:eastAsia="en-US"/>
              </w:rPr>
              <w:t xml:space="preserve"> (имеющихся организационных, технических и финансовых ресурсов)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Акт обследования объекта социальной инфраструктуры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здесь:</w:t>
            </w:r>
            <w:r>
              <w:rPr>
                <w:lang w:eastAsia="en-US"/>
              </w:rPr>
              <w:t xml:space="preserve"> учетный документ, формируемый в процессе обследования объекта рабочей группой с целью объективной экспертной оценки  состояния доступности, а также формирования заключения о необходимости его адаптации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Анкета (информация об объекте социальной инфраструктуры)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(здесь)</w:t>
            </w:r>
            <w:r>
              <w:rPr>
                <w:lang w:eastAsia="en-US"/>
              </w:rPr>
              <w:t xml:space="preserve"> учетный документ, содержащий общие сведения об объекте, характеристике его деятельности и первичные сведения о доступности объекта и предоставляемых услуг (заполняется руководителями учреждений и организаций)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Аппарель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накладная конструкция на лестничный марш или через препятствие для проезда инвалида на кресле-коляске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Бордюр (</w:t>
            </w:r>
            <w:proofErr w:type="spellStart"/>
            <w:r>
              <w:rPr>
                <w:bCs/>
                <w:lang w:eastAsia="en-US"/>
              </w:rPr>
              <w:t>поребрик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ограждение путей движения и пространств однородными элементами малой высоты, совмещающее функции по критериям безопасности и информативности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Варианты графического отображения доступности объектов (услуг)</w:t>
            </w:r>
          </w:p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 категориям 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E3" w:rsidRDefault="008B56E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42545</wp:posOffset>
                  </wp:positionV>
                  <wp:extent cx="453390" cy="445770"/>
                  <wp:effectExtent l="19050" t="0" r="3810" b="0"/>
                  <wp:wrapSquare wrapText="bothSides"/>
                  <wp:docPr id="2" name="ctl01_MainBodyContentPlaceHolder_DisabledContentControl_symbol7" descr="Disabled access facilities for wheelchair 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1_MainBodyContentPlaceHolder_DisabledContentControl_symbol7" descr="Disabled access facilities for wheelchair us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- для инвалидов, передвигающихся на креслах-колясках</w:t>
            </w:r>
          </w:p>
          <w:p w:rsidR="008B56E3" w:rsidRDefault="008B56E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8B56E3" w:rsidRDefault="008B56E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8B56E3" w:rsidRDefault="008B56E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- для инвалидов с нарушениями опорно-двигательного аппарата</w:t>
            </w:r>
          </w:p>
          <w:p w:rsidR="008B56E3" w:rsidRDefault="008B56E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-127000</wp:posOffset>
                  </wp:positionV>
                  <wp:extent cx="453390" cy="431165"/>
                  <wp:effectExtent l="19050" t="0" r="3810" b="0"/>
                  <wp:wrapSquare wrapText="bothSides"/>
                  <wp:docPr id="3" name="ctl01_MainBodyContentPlaceHolder_DisabledContentControl_symbol9" descr="Disabled access facilities for people with mobility impair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1_MainBodyContentPlaceHolder_DisabledContentControl_symbol9" descr="Disabled access facilities for people with mobility impair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B56E3" w:rsidRDefault="008B56E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- для инвалидов с нарушениями зрения</w:t>
            </w:r>
          </w:p>
          <w:p w:rsidR="008B56E3" w:rsidRDefault="008B56E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8B56E3" w:rsidRDefault="008B56E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33655</wp:posOffset>
                  </wp:positionH>
                  <wp:positionV relativeFrom="margin">
                    <wp:posOffset>1523365</wp:posOffset>
                  </wp:positionV>
                  <wp:extent cx="438785" cy="423545"/>
                  <wp:effectExtent l="0" t="0" r="0" b="0"/>
                  <wp:wrapSquare wrapText="bothSides"/>
                  <wp:docPr id="5" name="ctl01_MainBodyContentPlaceHolder_DisabledContentControl_symbol4" descr="Disabled access facilities for people that are hard of 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1_MainBodyContentPlaceHolder_DisabledContentControl_symbol4" descr="Disabled access facilities for people that are hard of 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B56E3" w:rsidRDefault="008B56E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- для инвалидов с нарушениями слуха</w:t>
            </w:r>
          </w:p>
          <w:p w:rsidR="008B56E3" w:rsidRDefault="008B56E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8B56E3" w:rsidRDefault="008B56E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F243E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59055</wp:posOffset>
                  </wp:positionH>
                  <wp:positionV relativeFrom="margin">
                    <wp:posOffset>2077720</wp:posOffset>
                  </wp:positionV>
                  <wp:extent cx="356870" cy="349250"/>
                  <wp:effectExtent l="19050" t="0" r="5080" b="0"/>
                  <wp:wrapSquare wrapText="bothSides"/>
                  <wp:docPr id="6" name="Рисунок 477" descr="dis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7" descr="dis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B56E3" w:rsidRDefault="008B56E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для инвалидов с умственными нарушениями</w:t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1001395</wp:posOffset>
                  </wp:positionV>
                  <wp:extent cx="453390" cy="416560"/>
                  <wp:effectExtent l="19050" t="0" r="3810" b="0"/>
                  <wp:wrapSquare wrapText="bothSides"/>
                  <wp:docPr id="4" name="ctl01_MainBodyContentPlaceHolder_DisabledContentControl_symbol1" descr="Disabled access facilities for partially sighted or blind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1_MainBodyContentPlaceHolder_DisabledContentControl_symbol1" descr="Disabled access facilities for partially sighted or blind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16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Варианты организации доступности объекта (формы обслуживания)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здесь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вариант «А» - доступность всех зон и помещений (универсальная); вариант «Б» - выделены для обслуживания инвалидов специальные участки и помещения; вариант «ДУ» - обеспечена условная доступность: помощь сотрудника организации, либо услуги представляются на дому или дистанционно; «ВНД» - доступность не организована (временно недоступно)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 (вариант) зоны целевого назначения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здесь: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зона обслуживания инвалидов (вариант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места приложения труда (вариант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жилые помещения (вариант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Визуальные средства информации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носители информации, передаваемой людям с нарушением функций органов слуха в виде зрительно различимых текстов, знаков, символов, световых сигналов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ConsPlusNormal"/>
              <w:widowControl/>
              <w:autoSpaceDE/>
              <w:adjustRightInd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здесь: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структурно-функциональная зона, которая состоит из следующих функционально-планировочных элементов: лестница (наружная); пандус (наружный); входная площадка (перед дверью); дверь (входная), тамбур</w:t>
            </w:r>
            <w:proofErr w:type="gramEnd"/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Выделенное место для инвалида-колясочника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территории или помещения, предназначенная для участия инвалида-колясочника в общем функциональном процессе, проходящем в данном месте, и обеспечивающая возможность его разворота на 180°</w:t>
            </w:r>
          </w:p>
        </w:tc>
      </w:tr>
      <w:tr w:rsidR="008B56E3">
        <w:trPr>
          <w:trHeight w:val="8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Габариты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размеры элементов архитектурной среды (предметов и пространств) по их крайним выступающим частям: внутренние (в свету) и наружные (в чистоте)</w:t>
            </w:r>
          </w:p>
        </w:tc>
      </w:tr>
      <w:tr w:rsidR="008B56E3">
        <w:trPr>
          <w:trHeight w:val="6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Государственная программа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программа Российской Федерации «Доступная среда» на 2011-2015 годы», утвержденная постановлением Правительства Российской Федерации от 17.03.2011 № 175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Доступность (</w:t>
            </w:r>
            <w:proofErr w:type="spellStart"/>
            <w:r>
              <w:rPr>
                <w:bCs/>
                <w:lang w:eastAsia="en-US"/>
              </w:rPr>
              <w:t>безбарьерность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свойство здания, помещения, места обслуживания, позволяющее беспрепятственно достичь места целевого назначения и воспользоваться услугой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Досягаемость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свойство мест обслуживания, имеющих параметры, обеспечивающие возможность воспользоваться, дотянуться до предмета, объекта пользования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Зона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параметры и конфигурация функционально организованного пространства, не полностью выделенного ограждающими конструкциями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Зона безопасности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здания, сооружения, пожарного отсека, изолированного помещения, выделенная противопожарными преградами для защиты людей от опасных факторов пожара и других экстремальных явлений (в течение времени до завершения спасательных работ), обеспеченная комплексом мероприятий для проведения эвакуации и спасания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Зона целевого назначения (целевого посещения объекта)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(здесь)</w:t>
            </w:r>
            <w:r>
              <w:rPr>
                <w:lang w:eastAsia="en-US"/>
              </w:rPr>
              <w:t xml:space="preserve"> основная зона целевого посещения любого объекта социальной инфраструктуры (место предоставления услуги, место приложения труда, место жительства)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Зона обслуживания посетителей (формы)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ConsPlusNormal"/>
              <w:widowControl/>
              <w:autoSpaceDE/>
              <w:adjustRightInd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здесь: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точки зрения архитектурно-планировочных и организационных решений доступности могут быть следующие (основные) формы обслуживания: кабинетная, зальная, прилавочная, с перемещением по маршруту, кабина индивидуального обслуживания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Информативность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один из основных критериев приспособления (адаптации) окружающей среды для </w:t>
            </w:r>
            <w:proofErr w:type="spellStart"/>
            <w:r>
              <w:rPr>
                <w:lang w:eastAsia="en-US"/>
              </w:rPr>
              <w:t>маломобильных</w:t>
            </w:r>
            <w:proofErr w:type="spellEnd"/>
            <w:r>
              <w:rPr>
                <w:lang w:eastAsia="en-US"/>
              </w:rPr>
              <w:t xml:space="preserve"> пользователей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Карта доступности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здесь:</w:t>
            </w:r>
            <w:r>
              <w:rPr>
                <w:lang w:eastAsia="en-US"/>
              </w:rPr>
              <w:t xml:space="preserve"> информация, размещенная на официальном общедоступном ресурсе субъекта РФ (сайт, портал) с графическим отображением значимых приоритетных объектов на территории субъекта РФ по степени их доступности для инвалидов и других МГН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Маломобильные</w:t>
            </w:r>
            <w:proofErr w:type="spellEnd"/>
            <w:r>
              <w:rPr>
                <w:bCs/>
                <w:lang w:eastAsia="en-US"/>
              </w:rPr>
              <w:t xml:space="preserve"> группы населения (МГН)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proofErr w:type="spellStart"/>
            <w:r>
              <w:rPr>
                <w:lang w:eastAsia="en-US"/>
              </w:rPr>
              <w:t>маломобильным</w:t>
            </w:r>
            <w:proofErr w:type="spellEnd"/>
            <w:r>
              <w:rPr>
                <w:lang w:eastAsia="en-US"/>
              </w:rPr>
              <w:t xml:space="preserve"> группам населения относятся: инвалиды, люди с временным нарушением здоровья и передвижения, беременные </w:t>
            </w:r>
            <w:r>
              <w:rPr>
                <w:lang w:eastAsia="en-US"/>
              </w:rPr>
              <w:lastRenderedPageBreak/>
              <w:t>женщины, люди преклонного возраста, люди с детскими колясками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Марш пандуса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непрерывная (сплошная) наклонная плоскость между двумя горизонтальными поверхностями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Маячок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световой или звуковой пульсирующий ориентир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Объект социальной инфраструктуры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b"/>
              <w:tabs>
                <w:tab w:val="left" w:pos="709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здесь: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или часть ее (обособленное структурное подразделение или филиал), являющаяся поставщиком определенных социальных услуг (одной или нескольких), занимающая определенный объект недвижимости (здание полностью или часть его) с прилегающим участком (при его наличии и закреплении за организацией)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Ограждение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строительная конструкция, устанавливаемая на перепаде отметок пешеходных поверхностей, пола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>
                <w:rPr>
                  <w:lang w:eastAsia="en-US"/>
                </w:rPr>
                <w:t>0,45 м</w:t>
              </w:r>
            </w:smartTag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Пандус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сооружение, имеющее сплошную наклонную по направлению движения поверхность, предназначенное для перемещения с одного уровня горизонтальной поверхности пути на другой.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Примечание</w:t>
            </w:r>
            <w:r>
              <w:rPr>
                <w:lang w:eastAsia="en-US"/>
              </w:rPr>
              <w:t>: Путь движения с уклоном менее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:20 не считается пандусом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Паспорт доступности объекта социальной инфраструктуры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здесь</w:t>
            </w:r>
            <w:r>
              <w:rPr>
                <w:lang w:eastAsia="en-US"/>
              </w:rPr>
              <w:t xml:space="preserve">: унифицированный учетный документ, содержащий информацию о состоянии доступности объекта социальной инфраструктуры и </w:t>
            </w:r>
            <w:proofErr w:type="gramStart"/>
            <w:r>
              <w:rPr>
                <w:lang w:eastAsia="en-US"/>
              </w:rPr>
              <w:t>доступности</w:t>
            </w:r>
            <w:proofErr w:type="gramEnd"/>
            <w:r>
              <w:rPr>
                <w:lang w:eastAsia="en-US"/>
              </w:rPr>
              <w:t xml:space="preserve"> оказываемых им услуг (сформированный по данным поставщиков услуг и по результатам экспертной оценки состояния доступности, проводимой при обследовании объекта)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>Паспортизация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здесь:</w:t>
            </w:r>
            <w:r>
              <w:rPr>
                <w:lang w:eastAsia="en-US"/>
              </w:rPr>
              <w:t xml:space="preserve"> технология работы по учету и оценке состояния доступности объектов и оказываемых ими услуг с целью разработки рекомендаций об адаптации для инвалидов (предусматривает регистрацию данных в паспорте доступности объекта социальной инфраструктуры)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Платформа подъемная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стационарная грузоподъемная машина периодического действия для подъема и спуска пользователей, размещающихся на платформе с вертикальным или наклонным перемещением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Площадка пандуса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горизонтальная промежуточная площадка, необходимая инвалиду на кресле-коляске для отдыха на подъеме, а при спуске позволяющая погасить скорость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Подъем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разность уровней (вертикальный размер) между ближайшими горизонтальными плоскостями наклонного пути движения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Пожаробезопасная</w:t>
            </w:r>
            <w:proofErr w:type="spellEnd"/>
            <w:r>
              <w:rPr>
                <w:bCs/>
                <w:lang w:eastAsia="en-US"/>
              </w:rPr>
              <w:t xml:space="preserve"> зона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здания, сооружения, пожарного отсека, выделенная противопожарными преградами для защиты людей от опасных факторов пожара в течение заданного времени (от момента возникновения пожара до завершения спасательных работ), обеспеченная комплексом мероприятий для проведения эвакуации и спасания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bCs/>
                <w:lang w:eastAsia="en-US"/>
              </w:rPr>
            </w:pPr>
            <w:r>
              <w:rPr>
                <w:rFonts w:eastAsia="Helvetica-Bold"/>
                <w:bCs/>
                <w:lang w:eastAsia="en-US"/>
              </w:rPr>
              <w:t>Покрытие нескользкое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покрытие площадок, ступеней или дорожек, создающее оптимальное сцепление подошвы обуви или колеса кресла-коляски с покрытием. Основной материал - асфальт, бетон, мелкая керамическая плитка (не полированная), грубо обработанный натуральный камень, дерево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bCs/>
                <w:lang w:eastAsia="en-US"/>
              </w:rPr>
            </w:pPr>
            <w:r>
              <w:rPr>
                <w:rFonts w:eastAsia="Helvetica-Bold"/>
                <w:bCs/>
                <w:lang w:eastAsia="en-US"/>
              </w:rPr>
              <w:t>Покрытие скользкое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здесь: покрытие площадок, ступеней или пола гладкой плиткой типа </w:t>
            </w:r>
            <w:proofErr w:type="spellStart"/>
            <w:r>
              <w:rPr>
                <w:lang w:eastAsia="en-US"/>
              </w:rPr>
              <w:t>керамогранита</w:t>
            </w:r>
            <w:proofErr w:type="spellEnd"/>
            <w:r>
              <w:rPr>
                <w:lang w:eastAsia="en-US"/>
              </w:rPr>
              <w:t xml:space="preserve"> или полированным натуральным камнем, создающими опасность при передвижении после внешних осадков</w:t>
            </w:r>
            <w:proofErr w:type="gramEnd"/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bCs/>
                <w:lang w:eastAsia="en-US"/>
              </w:rPr>
            </w:pPr>
            <w:r>
              <w:rPr>
                <w:rFonts w:eastAsia="Helvetica-Bold"/>
                <w:bCs/>
                <w:lang w:eastAsia="en-US"/>
              </w:rPr>
              <w:t>Покрытия твердые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монолитные или сборные поверхности площадок, путей движения, </w:t>
            </w:r>
            <w:r>
              <w:rPr>
                <w:lang w:eastAsia="en-US"/>
              </w:rPr>
              <w:lastRenderedPageBreak/>
              <w:t>территории, выполненные из природного камня, асфальтобетона, бетона, плиточного материала, уплотненного гранитного отсева и т.п.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Полоса движения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пешеходного пути, предназначенная для движения в один ряд в одном направлении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Поперечный уклон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уклон поверхности, перпендикулярный направлению движения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Поручень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компонент лестницы или пандуса, который задает направление и обеспечивает поддержку на уровне руки при движении. </w:t>
            </w:r>
            <w:r>
              <w:rPr>
                <w:i/>
                <w:iCs/>
                <w:lang w:eastAsia="en-US"/>
              </w:rPr>
              <w:t>Прим</w:t>
            </w:r>
            <w:r>
              <w:rPr>
                <w:lang w:eastAsia="en-US"/>
              </w:rPr>
              <w:t>. – поручень может быть верхом ограждения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Продольный уклон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уклон поверхности, параллельный направлению движения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Проход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пешеходное пространство между конструктивными и (или) функциональными элементами (оборудованием)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Пути движения внутри здания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ConsPlusNormal"/>
              <w:widowControl/>
              <w:autoSpaceDE/>
              <w:adjustRightInd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здесь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структурно-функциональная зона, которая состоит из следующих функционально-планировочных элементов: коридор (вестибюль, зона ожидания, галерея, балкон); лестница (внутри здания); пандус (внутри здания); лифт пассажирский (или подъемник); дверь (двери – если несколько на одном пути движения); пути эвакуации (в т.ч. зоны безопасности)</w:t>
            </w:r>
            <w:proofErr w:type="gramEnd"/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Разумное приспособление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r>
              <w:rPr>
                <w:lang w:eastAsia="en-US"/>
              </w:rPr>
              <w:t xml:space="preserve">внесение, когда это нужно в конкретном случае, необходимых и подходящих модификаций и коррективов, не становящихся несоразмерным или неоправданным бременем, в целях обеспечения реализации или осуществления инвалидами наравне с другими всех прав человека и основных свобод» 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Реестр объектов социальной инфраструктуры (и услуг)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здесь:</w:t>
            </w:r>
            <w:r>
              <w:rPr>
                <w:bCs/>
                <w:iCs/>
                <w:lang w:eastAsia="en-US"/>
              </w:rPr>
              <w:t xml:space="preserve"> структурированный перечень объектов социальной инфраструктуры, содержащий сводную информацию об объектах на соответствующей территории и оказываемых ими услугах (формируется работниками социальных служб на основе данных паспортов доступности объектов)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Санитарно-гигиенические помещения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здесь: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структурно-функциональная зона, которая состоит из следующих функционально-планировочных элементов: туалетная комната, душевая/ ванная комната, бытовая комната (гардеробная)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Символика (графическое изображение)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знаковая информация для посетителей, воспроизводимая графическим или тактильным способом для условного представления объекта (понятия)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rFonts w:eastAsia="Helvetica-Bold"/>
                <w:bCs/>
                <w:lang w:eastAsia="en-US"/>
              </w:rPr>
            </w:pPr>
            <w:r>
              <w:rPr>
                <w:lang w:eastAsia="en-US"/>
              </w:rPr>
              <w:t>Система информации на объекте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ConsPlusNormal"/>
              <w:widowControl/>
              <w:autoSpaceDE/>
              <w:adjustRightInd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здесь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структурно-функциональная зона, представляющая систему средств информации и связи на всех структурно-функциональных зонах объекта и состоящая из комплекса средств: визуальных, акустических, тактильных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ind w:firstLine="42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Среда жизнедеятельности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материальная среда, окружающая человека, в которой (или при помощи которой) он осуществляет все свои жизненные потребности; включающая ближайшее окружение (микросреду) и общественные структуры - объекты, службы и системы (макросреду)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Структурно-функциональные зоны объекта социальной инфраструктуры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здесь: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части объекта социальной инфраструктуры, включающие:</w:t>
            </w:r>
          </w:p>
          <w:p w:rsidR="008B56E3" w:rsidRDefault="008B56E3">
            <w:pPr>
              <w:pStyle w:val="ConsPlusNormal"/>
              <w:widowControl/>
              <w:autoSpaceDE/>
              <w:adjustRightInd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территорию, прилегающую к зданию (участок);</w:t>
            </w:r>
          </w:p>
          <w:p w:rsidR="008B56E3" w:rsidRDefault="008B56E3">
            <w:pPr>
              <w:pStyle w:val="ConsPlusNormal"/>
              <w:widowControl/>
              <w:autoSpaceDE/>
              <w:adjustRightInd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вход (входы) в здание;</w:t>
            </w:r>
          </w:p>
          <w:p w:rsidR="008B56E3" w:rsidRDefault="008B56E3">
            <w:pPr>
              <w:pStyle w:val="ConsPlusNormal"/>
              <w:widowControl/>
              <w:autoSpaceDE/>
              <w:adjustRightInd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путь (пути) движения внутри здания (в т.ч. пути эвакуации); зону целевого назначения здания (целевого посещения объекта);</w:t>
            </w:r>
          </w:p>
          <w:p w:rsidR="008B56E3" w:rsidRDefault="008B56E3">
            <w:pPr>
              <w:pStyle w:val="ConsPlusNormal"/>
              <w:widowControl/>
              <w:autoSpaceDE/>
              <w:adjustRightInd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санитарно-гигиенические помещения;</w:t>
            </w:r>
          </w:p>
          <w:p w:rsidR="008B56E3" w:rsidRDefault="008B56E3">
            <w:pPr>
              <w:pStyle w:val="ConsPlusNormal"/>
              <w:widowControl/>
              <w:autoSpaceDE/>
              <w:adjustRightInd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систему информации на объекте (устройства и средства информации и связи и их системы)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Ступень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повторяющийся элемент марша лестницы. Ступень имеет следующие параметры: высота («</w:t>
            </w:r>
            <w:proofErr w:type="spellStart"/>
            <w:r>
              <w:rPr>
                <w:lang w:eastAsia="en-US"/>
              </w:rPr>
              <w:t>подступенок</w:t>
            </w:r>
            <w:proofErr w:type="spellEnd"/>
            <w:r>
              <w:rPr>
                <w:lang w:eastAsia="en-US"/>
              </w:rPr>
              <w:t>»), глубина размер по ходу движения («проступь»), ширина - размер поперек движения (равнозначна ширине марша)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rFonts w:eastAsia="Helvetica-Bold"/>
                <w:bCs/>
                <w:lang w:eastAsia="en-US"/>
              </w:rPr>
              <w:t>Съезд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сооружение, обеспечивающее съезд с пешеходного пути на проезжую часть через сниженный или утопленный в покрытие бордюрный камень, высота сниженного бордюрного камня не должна превышать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lang w:eastAsia="en-US"/>
                </w:rPr>
                <w:t>4 см</w:t>
              </w:r>
            </w:smartTag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rFonts w:eastAsia="Helvetica-Bold"/>
                <w:bCs/>
                <w:lang w:eastAsia="en-US"/>
              </w:rPr>
              <w:t>Тактильные покрытия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Средство отображения информации, представляющее собой полосу из различных материалов определенного цвета и рисунка рифления, позволяющих инвалидам по зрению распознавать типы дорожного или напольного покрытия стопами ног, тростью или, используя остаточное зрение.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Виды покрытий</w:t>
            </w:r>
            <w:r>
              <w:rPr>
                <w:lang w:eastAsia="en-US"/>
              </w:rPr>
              <w:t>: предупреждающие с конусовидными рифами и направляющие с продольными или диагональными рифами)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Тактильные средства информации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носители информации, передаваемой инвалидам по зрению и воспринимаемой путем прикосновения (осязания)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Тактильные наземные указатели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отображения информации, представляющие собой рельефную полосу определенного рисунка и цвета, позволяющую инвалидам по зрению ориентироваться в пространстве путем осязания стопами ног, тростью или используя остаточное зрение. Разделяются по типам на дорожные и напольные, а также на предупреждающие и направляющие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Текстофон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аппарат для передачи, приема и ведения диалога по телефону инвалидами с нарушениями слуха в текстовом режиме. Аппарат снабжен клавиатурой и дисплеем для отображения текстовой информации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ConsPlusNormal"/>
              <w:widowControl/>
              <w:autoSpaceDE/>
              <w:adjustRightInd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здесь: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структурно-функциональная зона, которая состоит из следующих функционально-планировочных элементов: вход (входы) на территорию (прилегающую к зданию); путь (пути) движения на территории; лестница (наружная); пандус (наружный); автостоянки и парковки</w:t>
            </w:r>
            <w:proofErr w:type="gramEnd"/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структурно-функциональной зоне общие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здесь: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требования к структурно-функциональной зоне, которые определяют общие положения по обустройству зоны в целом, и, как правило, являются универсальными – для всех категорий инвалидов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структурно-функциональной зоне универсальные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здесь: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нормативные требования, обеспечивающие доступность каждого из элементов зоны (функционально-планировочных элементов) для всех категорий инвалидов, независимо от вида нарушения функций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структурно-функциональной зоне специальные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здесь: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нормативные требования, которые определяют условия доступности для отдельных категорий инвалидов (с патологией опорно-двигательного аппарата, на креслах-колясках, с патологией зрения, слуха, с умственной отсталостью)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структурно-функциональной зоне особые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здесь: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нормативные требования для отдельных типов и видов объектов (в том числе для жилых помещений, для мест приложения труда, а также для различных видов общественных зданий: зданий учреждений образования, лечебно-профилактических учреждений, физкультурно-спортивных сооружений, зданий и сооружений вокзалов, кредитно-финансовых учреждений и других)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Тифлотехнические</w:t>
            </w:r>
            <w:proofErr w:type="spellEnd"/>
            <w:r>
              <w:rPr>
                <w:bCs/>
                <w:lang w:eastAsia="en-US"/>
              </w:rPr>
              <w:t xml:space="preserve"> средства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облегчающие инвалидам по зрению работу и усвоение информации (магнитофоны, диктофоны, письменные приборы, </w:t>
            </w:r>
            <w:proofErr w:type="spellStart"/>
            <w:r>
              <w:rPr>
                <w:lang w:eastAsia="en-US"/>
              </w:rPr>
              <w:lastRenderedPageBreak/>
              <w:t>брайлевская</w:t>
            </w:r>
            <w:proofErr w:type="spellEnd"/>
            <w:r>
              <w:rPr>
                <w:lang w:eastAsia="en-US"/>
              </w:rPr>
              <w:t xml:space="preserve"> пишущая машинка и другие)</w:t>
            </w:r>
          </w:p>
        </w:tc>
      </w:tr>
      <w:tr w:rsidR="008B56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Универсальный дизайн (проект)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«дизайн (проект) предметов, обстановок, программ и услуг, призванный сделать их в максимально возможной степени пригодными к пользованию для всех людей без необходимости адаптации или специального дизайна.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Универсальный дизайн не исключает </w:t>
            </w:r>
            <w:proofErr w:type="spellStart"/>
            <w:r>
              <w:rPr>
                <w:lang w:eastAsia="en-US"/>
              </w:rPr>
              <w:t>ассистивные</w:t>
            </w:r>
            <w:proofErr w:type="spellEnd"/>
            <w:r>
              <w:rPr>
                <w:lang w:eastAsia="en-US"/>
              </w:rPr>
              <w:t xml:space="preserve"> (специализированные) устройства для конкретных групп инвалидов, где это необходимо» </w:t>
            </w:r>
          </w:p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(Конвенция ООН о правах инвалидов)</w:t>
            </w:r>
          </w:p>
        </w:tc>
      </w:tr>
      <w:tr w:rsidR="008B56E3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Участок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pStyle w:val="af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территория, функционально связанная со зданием</w:t>
            </w:r>
          </w:p>
        </w:tc>
      </w:tr>
    </w:tbl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56E3">
          <w:pgSz w:w="11906" w:h="16838"/>
          <w:pgMar w:top="567" w:right="567" w:bottom="567" w:left="567" w:header="709" w:footer="709" w:gutter="0"/>
          <w:cols w:space="720"/>
        </w:sectPr>
      </w:pP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Система документов в сфере проектирования и строительства по вопросам формирования доступной среды жизнедеятельности для инвалидов и других </w:t>
      </w:r>
      <w:proofErr w:type="spellStart"/>
      <w:r>
        <w:rPr>
          <w:rFonts w:ascii="Times New Roman" w:hAnsi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 населения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9"/>
        <w:gridCol w:w="2552"/>
      </w:tblGrid>
      <w:tr w:rsidR="008B56E3" w:rsidTr="00025323"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E3" w:rsidRDefault="008B56E3" w:rsidP="00025323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РДС 35-201-99 Порядок реализации требований доступности для инвалидов к объектам социальной инфраструктуры</w:t>
            </w:r>
          </w:p>
        </w:tc>
      </w:tr>
      <w:tr w:rsidR="008B56E3" w:rsidTr="00025323"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E3" w:rsidRDefault="008B5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35-01-2001 «Доступность зданий и сооружений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 населения»,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приказом Министерства регионального развития РФ от 27.12.2011 № 605 ВСН 62-91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«Проектирование среды жизнедеятельности с учетом особых потребностей инвалидов»</w:t>
            </w:r>
          </w:p>
          <w:p w:rsidR="008B56E3" w:rsidRDefault="008B5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- в части требований к специализированным зданиям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B56E3" w:rsidTr="00025323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Своды правил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Методические документы в строительстве</w:t>
            </w:r>
          </w:p>
        </w:tc>
      </w:tr>
      <w:tr w:rsidR="008B56E3" w:rsidTr="00025323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E3" w:rsidRDefault="008B5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 31-102-99 Требования доступности общественных зданий и сооружений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 w:rsidTr="00025323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E3" w:rsidRDefault="008B56E3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 35-101-2001 Проектирование зданий и сооружений с учетом доступности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 населения. Общие положения</w:t>
            </w:r>
          </w:p>
          <w:p w:rsidR="008B56E3" w:rsidRDefault="008B56E3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 35-102-2001 Жилая среда с планировочными элементами, доступными инвалидам</w:t>
            </w:r>
          </w:p>
          <w:p w:rsidR="008B56E3" w:rsidRDefault="008B56E3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 35-103-2001 Общественные здания и сооружения, доступные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маломобильным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посетителям</w:t>
            </w:r>
          </w:p>
          <w:p w:rsidR="008B56E3" w:rsidRDefault="008B56E3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 35-104-2001 Здания и помещения с местами труда для инвалидов</w:t>
            </w:r>
          </w:p>
          <w:p w:rsidR="008B56E3" w:rsidRDefault="008B56E3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 35-105-2002 Реконструкция городской застройки с учетом доступности для инвалидов 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 населения</w:t>
            </w:r>
          </w:p>
          <w:p w:rsidR="008B56E3" w:rsidRDefault="008B56E3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 35-106-2003 Расчет и размещение учреждений социального обслуживания пожилых людей</w:t>
            </w:r>
          </w:p>
          <w:p w:rsidR="008B56E3" w:rsidRDefault="008B56E3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 35-107-2003 Здания учреждений временного пребывания лиц без определенного места жительства</w:t>
            </w:r>
          </w:p>
          <w:p w:rsidR="008B56E3" w:rsidRDefault="008B56E3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 35-109-2005 Помещения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физкультурно-оздоровительной деятельности пожилых людей</w:t>
            </w:r>
          </w:p>
          <w:p w:rsidR="008B56E3" w:rsidRDefault="008B56E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 35-112-2005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Свод правил по проектированию и строительству. Дома-интернаты</w:t>
            </w:r>
          </w:p>
          <w:p w:rsidR="008B56E3" w:rsidRDefault="008B56E3">
            <w:pPr>
              <w:pStyle w:val="afb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35-114-2003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Свод правил по проектированию и строительству. Реконструкция и приспособление зданий для учреждений социального обслуживания пожилых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</w:p>
          <w:p w:rsidR="008B56E3" w:rsidRDefault="008B56E3">
            <w:pPr>
              <w:pStyle w:val="afb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35-115-2004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Свод правил по проектированию и строительству. Обустройство  помещений в учреждениях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медицинского обслуживания пожилых людей</w:t>
            </w:r>
          </w:p>
          <w:p w:rsidR="008B56E3" w:rsidRDefault="008B5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 35-116-2006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Свод правил по проектированию и строительству. Реабилитационные центры для детей и подростков с ограниченными возможностями</w:t>
            </w:r>
          </w:p>
          <w:p w:rsidR="008B56E3" w:rsidRDefault="008B5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 35-117-2006 Свод правил по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проектированию и строительству. Дома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-интернаты для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E3" w:rsidRDefault="008B5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МДС 35-1.2000 Общие положения</w:t>
            </w:r>
          </w:p>
          <w:p w:rsidR="008B56E3" w:rsidRDefault="008B5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МДС 35-2.2000 Градостроительные требования</w:t>
            </w:r>
          </w:p>
          <w:p w:rsidR="008B56E3" w:rsidRDefault="008B56E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МДС 35-3.2000 Жилые здания и комплексы</w:t>
            </w:r>
          </w:p>
          <w:p w:rsidR="008B56E3" w:rsidRDefault="008B56E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МДС 35-4.2000 Проектирование новых и адаптация существующих зданий для воспитания, обучения и реабилитации детей-инвалидов</w:t>
            </w:r>
          </w:p>
          <w:p w:rsidR="008B56E3" w:rsidRDefault="008B56E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МДС 35-5.2000 Общественные здания и сооружения. Учреждения лечебно-профилактические: поликлиники, амбулатории, аптеки</w:t>
            </w:r>
          </w:p>
          <w:p w:rsidR="008B56E3" w:rsidRDefault="008B56E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МДС 35-6.2000 Общественные здания и сооружения. Спортивные сооружения</w:t>
            </w:r>
          </w:p>
          <w:p w:rsidR="008B56E3" w:rsidRDefault="008B56E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МДС 35-7.2000 Общественные здания и сооружения. Физкультурно-оздоровительные сооружения</w:t>
            </w:r>
          </w:p>
          <w:p w:rsidR="008B56E3" w:rsidRDefault="008B56E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МДС 35-8.2000 Общественные здания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сооружения. Кинотеатры, клубы, библиотеки, музеи</w:t>
            </w:r>
          </w:p>
          <w:p w:rsidR="008B56E3" w:rsidRDefault="008B56E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МДС 35-9.2000 Общественные здания и сооружения. Здания и сооружения транспортного назначения</w:t>
            </w:r>
          </w:p>
          <w:p w:rsidR="008B56E3" w:rsidRDefault="008B56E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МДС 35-10.2000  Промышленные предприятия, здания и сооружения для труда инвалидов различных категорий</w:t>
            </w:r>
          </w:p>
        </w:tc>
      </w:tr>
    </w:tbl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r>
        <w:br w:type="page"/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Акту обследования ОСИ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паспорту доступности ОСИ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____________ 20___ г. № ______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Результаты обследования: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Зоны целевого назначения здания (целевого посещения объекта)</w:t>
      </w: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– места приложения труда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851"/>
        <w:gridCol w:w="708"/>
        <w:gridCol w:w="1560"/>
        <w:gridCol w:w="2126"/>
        <w:gridCol w:w="1559"/>
        <w:gridCol w:w="992"/>
      </w:tblGrid>
      <w:tr w:rsidR="008B56E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Работы по адаптации объектов</w:t>
            </w:r>
          </w:p>
        </w:tc>
      </w:tr>
      <w:tr w:rsidR="008B56E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на плане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left="-108" w:right="-147" w:firstLine="426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работ</w:t>
            </w:r>
          </w:p>
        </w:tc>
      </w:tr>
      <w:tr w:rsidR="008B56E3">
        <w:trPr>
          <w:trHeight w:val="28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приложения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Заключение по зоне: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122"/>
        <w:gridCol w:w="986"/>
        <w:gridCol w:w="926"/>
        <w:gridCol w:w="3072"/>
      </w:tblGrid>
      <w:tr w:rsidR="008B56E3">
        <w:trPr>
          <w:trHeight w:val="473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доступности* 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Рекомендации  по адаптации (вид работы)** к пункту 4.1 Акта обследования ОСИ</w:t>
            </w:r>
          </w:p>
        </w:tc>
      </w:tr>
      <w:tr w:rsidR="008B56E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68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указывается: </w:t>
      </w:r>
      <w:proofErr w:type="gramStart"/>
      <w:r>
        <w:rPr>
          <w:rFonts w:ascii="Times New Roman" w:hAnsi="Times New Roman"/>
          <w:i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Комментарий к заключению:_______________________________________________________________</w:t>
      </w:r>
    </w:p>
    <w:p w:rsidR="008B56E3" w:rsidRDefault="008B56E3" w:rsidP="008B56E3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4(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Акту обследования ОСИ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паспорту доступности ОСИ</w:t>
      </w:r>
    </w:p>
    <w:p w:rsidR="008B56E3" w:rsidRDefault="008B56E3" w:rsidP="008B56E3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____________ 20___ г. № ______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Результаты обследования: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Зоны целевого назначения здания (целевого посещения объекта)</w:t>
      </w: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– жилые помещения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851"/>
        <w:gridCol w:w="708"/>
        <w:gridCol w:w="1560"/>
        <w:gridCol w:w="2126"/>
        <w:gridCol w:w="1559"/>
        <w:gridCol w:w="992"/>
      </w:tblGrid>
      <w:tr w:rsidR="008B56E3" w:rsidTr="0002532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Работы по адаптации объектов</w:t>
            </w:r>
          </w:p>
        </w:tc>
      </w:tr>
      <w:tr w:rsidR="008B56E3" w:rsidTr="0002532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на плане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работ</w:t>
            </w:r>
          </w:p>
        </w:tc>
      </w:tr>
      <w:tr w:rsidR="008B56E3" w:rsidTr="00025323">
        <w:trPr>
          <w:trHeight w:val="5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Заключение по зоне:</w:t>
      </w:r>
    </w:p>
    <w:p w:rsidR="008B56E3" w:rsidRDefault="008B56E3" w:rsidP="008B56E3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2177"/>
        <w:gridCol w:w="982"/>
        <w:gridCol w:w="921"/>
        <w:gridCol w:w="3037"/>
      </w:tblGrid>
      <w:tr w:rsidR="008B56E3">
        <w:trPr>
          <w:trHeight w:val="473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доступности*(к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Рекомендации по адаптации (вид работы)** к пункту 4.1 Акта обследования ОСИ</w:t>
            </w:r>
          </w:p>
        </w:tc>
      </w:tr>
      <w:tr w:rsidR="008B56E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E3" w:rsidRDefault="008B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E3" w:rsidRDefault="008B5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56E3">
        <w:trPr>
          <w:trHeight w:val="42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3" w:rsidRDefault="008B56E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указывается: </w:t>
      </w:r>
      <w:proofErr w:type="gramStart"/>
      <w:r>
        <w:rPr>
          <w:rFonts w:ascii="Times New Roman" w:hAnsi="Times New Roman"/>
          <w:i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B56E3" w:rsidRDefault="008B56E3" w:rsidP="008B56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B56E3" w:rsidRDefault="008B56E3" w:rsidP="008B5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B56E3" w:rsidRDefault="008B56E3" w:rsidP="008B5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Комментарий к заключению:_______________________________________________________________</w:t>
      </w:r>
    </w:p>
    <w:p w:rsidR="008D3B98" w:rsidRDefault="008D3B98" w:rsidP="008B56E3"/>
    <w:sectPr w:rsidR="008D3B98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5C40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C9C218C"/>
    <w:multiLevelType w:val="hybridMultilevel"/>
    <w:tmpl w:val="40F6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6E3"/>
    <w:rsid w:val="00025323"/>
    <w:rsid w:val="001203E7"/>
    <w:rsid w:val="0019581A"/>
    <w:rsid w:val="001B1E14"/>
    <w:rsid w:val="001E13E4"/>
    <w:rsid w:val="001F051C"/>
    <w:rsid w:val="00265AE2"/>
    <w:rsid w:val="00473A63"/>
    <w:rsid w:val="004F52E1"/>
    <w:rsid w:val="00515108"/>
    <w:rsid w:val="005C493F"/>
    <w:rsid w:val="007E44E3"/>
    <w:rsid w:val="008B4EC3"/>
    <w:rsid w:val="008B56E3"/>
    <w:rsid w:val="008C300C"/>
    <w:rsid w:val="008D3B98"/>
    <w:rsid w:val="009D696F"/>
    <w:rsid w:val="00AC4F24"/>
    <w:rsid w:val="00B75D29"/>
    <w:rsid w:val="00BC4711"/>
    <w:rsid w:val="00C03347"/>
    <w:rsid w:val="00C37A69"/>
    <w:rsid w:val="00FB7FE7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E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6E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B56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B56E3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6E3"/>
    <w:pPr>
      <w:keepNext/>
      <w:spacing w:before="240" w:after="60" w:line="240" w:lineRule="auto"/>
      <w:outlineLvl w:val="3"/>
    </w:pPr>
    <w:rPr>
      <w:rFonts w:ascii="MinioMM_367 RG 585 NO 11 OP" w:hAnsi="MinioMM_367 RG 585 NO 11 OP"/>
      <w:b/>
      <w:sz w:val="24"/>
      <w:szCs w:val="20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8B56E3"/>
    <w:pPr>
      <w:spacing w:before="240" w:after="60" w:line="240" w:lineRule="auto"/>
      <w:outlineLvl w:val="4"/>
    </w:pPr>
    <w:rPr>
      <w:rFonts w:ascii="MinioMM_367 RG 585 NO 11 OP" w:hAnsi="MinioMM_367 RG 585 NO 11 OP"/>
      <w:sz w:val="20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8B56E3"/>
    <w:pPr>
      <w:spacing w:before="240" w:after="60" w:line="240" w:lineRule="auto"/>
      <w:outlineLvl w:val="5"/>
    </w:pPr>
    <w:rPr>
      <w:rFonts w:ascii="MinioMM_367 RG 585 NO 11 OP" w:hAnsi="MinioMM_367 RG 585 NO 11 OP"/>
      <w:i/>
      <w:sz w:val="20"/>
      <w:szCs w:val="20"/>
      <w:lang w:val="en-GB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56E3"/>
    <w:pPr>
      <w:keepNext/>
      <w:spacing w:after="0" w:line="240" w:lineRule="auto"/>
      <w:jc w:val="right"/>
      <w:outlineLvl w:val="6"/>
    </w:pPr>
    <w:rPr>
      <w:rFonts w:ascii="Times New Roman" w:hAnsi="Times New Roman"/>
      <w:i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B56E3"/>
    <w:pPr>
      <w:spacing w:before="240" w:after="60" w:line="240" w:lineRule="auto"/>
      <w:outlineLvl w:val="7"/>
    </w:pPr>
    <w:rPr>
      <w:rFonts w:ascii="MinioMM_367 RG 585 NO 11 OP" w:hAnsi="MinioMM_367 RG 585 NO 11 OP"/>
      <w:i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56E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B56E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B56E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56E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8B56E3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8B56E3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B56E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B56E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8B56E3"/>
    <w:rPr>
      <w:color w:val="0000FF"/>
      <w:u w:val="single"/>
    </w:rPr>
  </w:style>
  <w:style w:type="character" w:styleId="a4">
    <w:name w:val="Emphasis"/>
    <w:qFormat/>
    <w:rsid w:val="008B56E3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uiPriority w:val="99"/>
    <w:semiHidden/>
    <w:unhideWhenUsed/>
    <w:rsid w:val="008B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56E3"/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56E3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5">
    <w:name w:val="Текст сноски Знак"/>
    <w:aliases w:val="Footnote Text ICF Знак"/>
    <w:link w:val="a6"/>
    <w:semiHidden/>
    <w:locked/>
    <w:rsid w:val="008B56E3"/>
    <w:rPr>
      <w:rFonts w:ascii="Times New Roman" w:eastAsia="Times New Roman" w:hAnsi="Times New Roman" w:cs="Times New Roman"/>
      <w:sz w:val="16"/>
      <w:lang w:val="en-GB"/>
    </w:rPr>
  </w:style>
  <w:style w:type="paragraph" w:styleId="a6">
    <w:name w:val="footnote text"/>
    <w:aliases w:val="Footnote Text ICF"/>
    <w:basedOn w:val="a"/>
    <w:link w:val="a5"/>
    <w:semiHidden/>
    <w:unhideWhenUsed/>
    <w:rsid w:val="008B56E3"/>
    <w:pPr>
      <w:spacing w:before="200" w:after="0" w:line="240" w:lineRule="auto"/>
    </w:pPr>
    <w:rPr>
      <w:rFonts w:ascii="Times New Roman" w:hAnsi="Times New Roman"/>
      <w:sz w:val="16"/>
      <w:lang w:val="en-GB" w:eastAsia="en-US"/>
    </w:rPr>
  </w:style>
  <w:style w:type="character" w:customStyle="1" w:styleId="11">
    <w:name w:val="Текст сноски Знак1"/>
    <w:aliases w:val="Footnote Text ICF Знак1"/>
    <w:basedOn w:val="a0"/>
    <w:link w:val="a6"/>
    <w:uiPriority w:val="99"/>
    <w:semiHidden/>
    <w:rsid w:val="008B56E3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text"/>
    <w:basedOn w:val="a"/>
    <w:link w:val="12"/>
    <w:uiPriority w:val="99"/>
    <w:semiHidden/>
    <w:unhideWhenUsed/>
    <w:rsid w:val="008B56E3"/>
    <w:pPr>
      <w:spacing w:after="0" w:line="240" w:lineRule="auto"/>
    </w:pPr>
    <w:rPr>
      <w:rFonts w:ascii="MinioMM_367 RG 585 NO 11 OP" w:hAnsi="MinioMM_367 RG 585 NO 11 OP" w:cstheme="minorBidi"/>
      <w:sz w:val="24"/>
      <w:lang w:val="en-GB" w:eastAsia="en-US"/>
    </w:rPr>
  </w:style>
  <w:style w:type="character" w:customStyle="1" w:styleId="12">
    <w:name w:val="Текст примечания Знак1"/>
    <w:basedOn w:val="a0"/>
    <w:link w:val="a7"/>
    <w:uiPriority w:val="99"/>
    <w:semiHidden/>
    <w:locked/>
    <w:rsid w:val="008B56E3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8">
    <w:name w:val="Текст примечания Знак"/>
    <w:basedOn w:val="a0"/>
    <w:link w:val="a7"/>
    <w:semiHidden/>
    <w:rsid w:val="008B56E3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B56E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/>
      <w:sz w:val="26"/>
      <w:szCs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B56E3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B56E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/>
      <w:sz w:val="26"/>
      <w:szCs w:val="26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B56E3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B56E3"/>
    <w:rPr>
      <w:rFonts w:ascii="Times New Roman" w:eastAsia="Calibri" w:hAnsi="Times New Roman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8B56E3"/>
    <w:pPr>
      <w:spacing w:after="0" w:line="360" w:lineRule="auto"/>
      <w:ind w:firstLine="851"/>
      <w:jc w:val="both"/>
    </w:pPr>
    <w:rPr>
      <w:rFonts w:ascii="Times New Roman" w:eastAsia="Calibri" w:hAnsi="Times New Roman"/>
      <w:sz w:val="20"/>
      <w:szCs w:val="20"/>
      <w:lang w:eastAsia="en-US"/>
    </w:rPr>
  </w:style>
  <w:style w:type="paragraph" w:styleId="2">
    <w:name w:val="List Bullet 2"/>
    <w:basedOn w:val="a"/>
    <w:autoRedefine/>
    <w:uiPriority w:val="99"/>
    <w:semiHidden/>
    <w:unhideWhenUsed/>
    <w:rsid w:val="008B56E3"/>
    <w:pPr>
      <w:numPr>
        <w:numId w:val="1"/>
      </w:numPr>
      <w:tabs>
        <w:tab w:val="clear" w:pos="643"/>
      </w:tabs>
      <w:spacing w:after="0" w:line="240" w:lineRule="auto"/>
      <w:ind w:left="283" w:firstLine="851"/>
    </w:pPr>
    <w:rPr>
      <w:rFonts w:ascii="Times New Roman" w:hAnsi="Times New Roman"/>
      <w:sz w:val="20"/>
      <w:szCs w:val="20"/>
      <w:lang w:val="en-GB"/>
    </w:rPr>
  </w:style>
  <w:style w:type="paragraph" w:styleId="af">
    <w:name w:val="Body Text"/>
    <w:basedOn w:val="a"/>
    <w:link w:val="af0"/>
    <w:uiPriority w:val="99"/>
    <w:semiHidden/>
    <w:unhideWhenUsed/>
    <w:rsid w:val="008B56E3"/>
    <w:pPr>
      <w:spacing w:after="0" w:line="240" w:lineRule="auto"/>
    </w:pPr>
    <w:rPr>
      <w:rFonts w:ascii="MinioMM_367 RG 585 NO 11 OP" w:hAnsi="MinioMM_367 RG 585 NO 11 OP"/>
      <w:sz w:val="24"/>
      <w:szCs w:val="20"/>
      <w:lang w:val="en-GB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B56E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8B56E3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8B56E3"/>
    <w:pPr>
      <w:spacing w:after="120"/>
      <w:ind w:left="283"/>
    </w:pPr>
    <w:rPr>
      <w:rFonts w:eastAsia="Calibri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8B56E3"/>
    <w:pPr>
      <w:spacing w:after="0" w:line="240" w:lineRule="auto"/>
      <w:jc w:val="center"/>
    </w:pPr>
    <w:rPr>
      <w:rFonts w:ascii="Times New Roman" w:hAnsi="Times New Roman"/>
      <w:sz w:val="96"/>
      <w:szCs w:val="20"/>
      <w:lang w:val="en-GB"/>
    </w:rPr>
  </w:style>
  <w:style w:type="character" w:customStyle="1" w:styleId="af4">
    <w:name w:val="Подзаголовок Знак"/>
    <w:basedOn w:val="a0"/>
    <w:link w:val="af3"/>
    <w:uiPriority w:val="99"/>
    <w:rsid w:val="008B56E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8B56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8B56E3"/>
    <w:pPr>
      <w:spacing w:before="120" w:after="120" w:line="240" w:lineRule="auto"/>
    </w:pPr>
    <w:rPr>
      <w:rFonts w:ascii="Times New Roman" w:hAnsi="Times New Roman"/>
      <w:color w:val="000000"/>
      <w:sz w:val="16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B56E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B56E3"/>
    <w:pPr>
      <w:spacing w:after="0" w:line="240" w:lineRule="auto"/>
      <w:jc w:val="right"/>
    </w:pPr>
    <w:rPr>
      <w:rFonts w:ascii="Times New Roman" w:hAnsi="Times New Roman"/>
      <w:i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8B56E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8B56E3"/>
    <w:pPr>
      <w:keepNext/>
      <w:keepLines/>
      <w:spacing w:after="0" w:line="240" w:lineRule="auto"/>
      <w:ind w:left="1746"/>
    </w:pPr>
    <w:rPr>
      <w:rFonts w:ascii="MinioMM_367 RG 585 NO 11 OP" w:hAnsi="MinioMM_367 RG 585 NO 11 OP"/>
      <w:noProof/>
      <w:sz w:val="24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B56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B56E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f5">
    <w:name w:val="Document Map"/>
    <w:basedOn w:val="a"/>
    <w:link w:val="13"/>
    <w:uiPriority w:val="99"/>
    <w:semiHidden/>
    <w:unhideWhenUsed/>
    <w:rsid w:val="008B56E3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link w:val="af5"/>
    <w:uiPriority w:val="99"/>
    <w:semiHidden/>
    <w:locked/>
    <w:rsid w:val="008B56E3"/>
    <w:rPr>
      <w:rFonts w:ascii="Tahoma" w:eastAsia="Calibri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8B56E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14"/>
    <w:uiPriority w:val="99"/>
    <w:semiHidden/>
    <w:unhideWhenUsed/>
    <w:rsid w:val="008B56E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7"/>
    <w:uiPriority w:val="99"/>
    <w:semiHidden/>
    <w:locked/>
    <w:rsid w:val="008B56E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6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Без интервала Знак"/>
    <w:link w:val="afa"/>
    <w:locked/>
    <w:rsid w:val="008B5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9"/>
    <w:qFormat/>
    <w:rsid w:val="008B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99"/>
    <w:qFormat/>
    <w:rsid w:val="008B56E3"/>
    <w:pPr>
      <w:suppressAutoHyphens/>
      <w:ind w:left="720"/>
    </w:pPr>
    <w:rPr>
      <w:rFonts w:eastAsia="Calibri" w:cs="Calibri"/>
      <w:lang w:eastAsia="ar-SA"/>
    </w:rPr>
  </w:style>
  <w:style w:type="paragraph" w:customStyle="1" w:styleId="ConsPlusCell">
    <w:name w:val="ConsPlusCell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uiPriority w:val="99"/>
    <w:rsid w:val="008B56E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c2">
    <w:name w:val="spc 2"/>
    <w:basedOn w:val="a"/>
    <w:uiPriority w:val="99"/>
    <w:rsid w:val="008B56E3"/>
    <w:pPr>
      <w:tabs>
        <w:tab w:val="decimal" w:pos="567"/>
      </w:tabs>
      <w:spacing w:before="240" w:after="0" w:line="320" w:lineRule="atLeast"/>
    </w:pPr>
    <w:rPr>
      <w:rFonts w:ascii="Times New Roman" w:hAnsi="Times New Roman"/>
      <w:sz w:val="24"/>
      <w:szCs w:val="20"/>
      <w:lang w:val="en-GB"/>
    </w:rPr>
  </w:style>
  <w:style w:type="paragraph" w:customStyle="1" w:styleId="BodyTextStandICF">
    <w:name w:val="Body Text Stand. ICF"/>
    <w:basedOn w:val="a"/>
    <w:uiPriority w:val="99"/>
    <w:rsid w:val="008B56E3"/>
    <w:pPr>
      <w:spacing w:before="120"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customStyle="1" w:styleId="ListnumberedICF">
    <w:name w:val="List numbered ICF"/>
    <w:basedOn w:val="spc2"/>
    <w:uiPriority w:val="99"/>
    <w:rsid w:val="008B56E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8B56E3"/>
    <w:pPr>
      <w:keepNext/>
      <w:keepLines/>
      <w:spacing w:before="120" w:after="240" w:line="240" w:lineRule="auto"/>
      <w:ind w:left="1134" w:hanging="1134"/>
    </w:pPr>
    <w:rPr>
      <w:rFonts w:ascii="Times New Roman" w:hAnsi="Times New Roman"/>
      <w:b/>
      <w:noProof/>
      <w:kern w:val="28"/>
      <w:sz w:val="40"/>
      <w:szCs w:val="20"/>
    </w:rPr>
  </w:style>
  <w:style w:type="paragraph" w:customStyle="1" w:styleId="ChapterOnelevelListICF">
    <w:name w:val="ChapterOnelevelList ICF"/>
    <w:basedOn w:val="a"/>
    <w:uiPriority w:val="99"/>
    <w:rsid w:val="008B56E3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hAnsi="MinioMM_367 RG 585 NO 11 OP"/>
      <w:noProof/>
      <w:sz w:val="24"/>
      <w:szCs w:val="20"/>
    </w:rPr>
  </w:style>
  <w:style w:type="paragraph" w:customStyle="1" w:styleId="DimensionICF">
    <w:name w:val="Dimension ICF"/>
    <w:basedOn w:val="a"/>
    <w:uiPriority w:val="99"/>
    <w:rsid w:val="008B56E3"/>
    <w:pPr>
      <w:keepNext/>
      <w:keepLines/>
      <w:pageBreakBefore/>
      <w:spacing w:after="120" w:line="240" w:lineRule="auto"/>
    </w:pPr>
    <w:rPr>
      <w:rFonts w:ascii="MinioMM_485 SB 585 NO 11 OP" w:hAnsi="MinioMM_485 SB 585 NO 11 OP"/>
      <w:sz w:val="40"/>
      <w:szCs w:val="20"/>
      <w:lang w:val="en-GB"/>
    </w:rPr>
  </w:style>
  <w:style w:type="paragraph" w:customStyle="1" w:styleId="chapter">
    <w:name w:val="chapter"/>
    <w:basedOn w:val="a"/>
    <w:uiPriority w:val="99"/>
    <w:rsid w:val="008B56E3"/>
    <w:pPr>
      <w:keepNext/>
      <w:keepLines/>
      <w:spacing w:before="180" w:after="0" w:line="240" w:lineRule="auto"/>
    </w:pPr>
    <w:rPr>
      <w:rFonts w:ascii="Times New Roman" w:hAnsi="Times New Roman"/>
      <w:b/>
      <w:i/>
      <w:sz w:val="28"/>
      <w:szCs w:val="20"/>
      <w:lang w:val="en-GB"/>
    </w:rPr>
  </w:style>
  <w:style w:type="paragraph" w:customStyle="1" w:styleId="second">
    <w:name w:val="second"/>
    <w:basedOn w:val="a"/>
    <w:uiPriority w:val="99"/>
    <w:rsid w:val="008B56E3"/>
    <w:pPr>
      <w:keepNext/>
      <w:keepLines/>
      <w:spacing w:after="0" w:line="240" w:lineRule="auto"/>
      <w:ind w:left="504" w:hanging="504"/>
    </w:pPr>
    <w:rPr>
      <w:rFonts w:ascii="MinioMM_367 RG 585 NO 11 OP" w:hAnsi="MinioMM_367 RG 585 NO 11 OP"/>
      <w:sz w:val="20"/>
      <w:szCs w:val="20"/>
      <w:lang w:val="en-GB"/>
    </w:rPr>
  </w:style>
  <w:style w:type="paragraph" w:customStyle="1" w:styleId="Definition1stparaICF">
    <w:name w:val="Definition 1st para ICF"/>
    <w:basedOn w:val="a"/>
    <w:uiPriority w:val="99"/>
    <w:rsid w:val="008B56E3"/>
    <w:pPr>
      <w:spacing w:before="240" w:after="0" w:line="240" w:lineRule="auto"/>
      <w:ind w:left="1440" w:hanging="1440"/>
    </w:pPr>
    <w:rPr>
      <w:rFonts w:ascii="Times New Roman" w:hAnsi="Times New Roman"/>
      <w:i/>
      <w:sz w:val="20"/>
      <w:szCs w:val="20"/>
      <w:lang w:val="en-GB"/>
    </w:rPr>
  </w:style>
  <w:style w:type="paragraph" w:customStyle="1" w:styleId="DH1ICF">
    <w:name w:val="DH1 ICF"/>
    <w:basedOn w:val="1"/>
    <w:uiPriority w:val="99"/>
    <w:rsid w:val="008B56E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uiPriority w:val="99"/>
    <w:rsid w:val="008B56E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8B56E3"/>
    <w:pPr>
      <w:tabs>
        <w:tab w:val="left" w:pos="5528"/>
      </w:tabs>
      <w:spacing w:after="0" w:line="240" w:lineRule="auto"/>
      <w:ind w:left="675" w:hanging="448"/>
    </w:pPr>
    <w:rPr>
      <w:rFonts w:ascii="Times New Roman" w:hAnsi="Times New Roman"/>
      <w:color w:val="000000"/>
      <w:sz w:val="18"/>
      <w:szCs w:val="20"/>
      <w:lang w:val="en-GB"/>
    </w:rPr>
  </w:style>
  <w:style w:type="paragraph" w:customStyle="1" w:styleId="spc1">
    <w:name w:val="spc 1"/>
    <w:basedOn w:val="a"/>
    <w:uiPriority w:val="99"/>
    <w:rsid w:val="008B56E3"/>
    <w:pPr>
      <w:tabs>
        <w:tab w:val="decimal" w:pos="567"/>
      </w:tabs>
      <w:spacing w:before="240" w:after="0" w:line="320" w:lineRule="atLeast"/>
      <w:ind w:left="1134"/>
    </w:pPr>
    <w:rPr>
      <w:rFonts w:ascii="Times New Roman" w:hAnsi="Times New Roman"/>
      <w:sz w:val="24"/>
      <w:szCs w:val="20"/>
      <w:lang w:val="en-GB"/>
    </w:rPr>
  </w:style>
  <w:style w:type="paragraph" w:customStyle="1" w:styleId="CoverpageHeading1TitleICF">
    <w:name w:val="Coverpage Heading 1 Title ICF"/>
    <w:basedOn w:val="a"/>
    <w:uiPriority w:val="99"/>
    <w:rsid w:val="008B56E3"/>
    <w:pPr>
      <w:spacing w:after="0" w:line="240" w:lineRule="auto"/>
    </w:pPr>
    <w:rPr>
      <w:rFonts w:ascii="Times New Roman" w:hAnsi="Times New Roman"/>
      <w:sz w:val="60"/>
      <w:szCs w:val="20"/>
      <w:lang w:val="en-GB"/>
    </w:rPr>
  </w:style>
  <w:style w:type="paragraph" w:customStyle="1" w:styleId="table3up">
    <w:name w:val="table 3up"/>
    <w:basedOn w:val="spc2"/>
    <w:autoRedefine/>
    <w:uiPriority w:val="99"/>
    <w:rsid w:val="008B56E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8B56E3"/>
    <w:pPr>
      <w:spacing w:after="0" w:line="240" w:lineRule="auto"/>
      <w:ind w:left="794" w:firstLine="851"/>
    </w:pPr>
    <w:rPr>
      <w:rFonts w:ascii="Times New Roman" w:hAnsi="Times New Roman"/>
      <w:sz w:val="24"/>
      <w:szCs w:val="20"/>
      <w:lang w:val="en-GB"/>
    </w:rPr>
  </w:style>
  <w:style w:type="paragraph" w:customStyle="1" w:styleId="Heading1ICF">
    <w:name w:val="Heading 1 ICF"/>
    <w:basedOn w:val="4"/>
    <w:uiPriority w:val="99"/>
    <w:rsid w:val="008B56E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8B56E3"/>
    <w:pPr>
      <w:spacing w:after="120" w:line="240" w:lineRule="auto"/>
    </w:pPr>
    <w:rPr>
      <w:rFonts w:ascii="Times New Roman" w:hAnsi="Times New Roman"/>
      <w:sz w:val="20"/>
      <w:szCs w:val="20"/>
      <w:lang w:val="en-GB"/>
    </w:rPr>
  </w:style>
  <w:style w:type="paragraph" w:customStyle="1" w:styleId="IndexPageNoICF">
    <w:name w:val="IndexPageNoICF"/>
    <w:basedOn w:val="a"/>
    <w:uiPriority w:val="99"/>
    <w:rsid w:val="008B56E3"/>
    <w:pPr>
      <w:spacing w:after="0" w:line="240" w:lineRule="auto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Index2ICF">
    <w:name w:val="Index2ICF"/>
    <w:basedOn w:val="a"/>
    <w:uiPriority w:val="99"/>
    <w:rsid w:val="008B56E3"/>
    <w:pPr>
      <w:spacing w:after="60" w:line="240" w:lineRule="auto"/>
      <w:ind w:left="737"/>
    </w:pPr>
    <w:rPr>
      <w:rFonts w:ascii="Times New Roman" w:hAnsi="Times New Roman"/>
      <w:sz w:val="20"/>
      <w:szCs w:val="20"/>
      <w:lang w:val="en-GB"/>
    </w:rPr>
  </w:style>
  <w:style w:type="paragraph" w:customStyle="1" w:styleId="ctrbold">
    <w:name w:val="ctrbold"/>
    <w:basedOn w:val="20"/>
    <w:autoRedefine/>
    <w:uiPriority w:val="99"/>
    <w:rsid w:val="008B56E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8B56E3"/>
    <w:pPr>
      <w:spacing w:after="0" w:line="240" w:lineRule="auto"/>
      <w:jc w:val="center"/>
    </w:pPr>
    <w:rPr>
      <w:rFonts w:ascii="Times New Roman" w:hAnsi="Times New Roman"/>
      <w:sz w:val="72"/>
      <w:szCs w:val="20"/>
      <w:lang w:val="en-GB"/>
    </w:rPr>
  </w:style>
  <w:style w:type="paragraph" w:customStyle="1" w:styleId="spc1Bul">
    <w:name w:val="spc 1Bul"/>
    <w:basedOn w:val="spc1"/>
    <w:autoRedefine/>
    <w:uiPriority w:val="99"/>
    <w:rsid w:val="008B56E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8B56E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uiPriority w:val="99"/>
    <w:rsid w:val="008B56E3"/>
    <w:pPr>
      <w:widowControl w:val="0"/>
      <w:spacing w:after="0" w:line="360" w:lineRule="auto"/>
      <w:ind w:left="1503" w:firstLine="720"/>
    </w:pPr>
    <w:rPr>
      <w:rFonts w:ascii="Times New Roman" w:hAnsi="Times New Roman"/>
      <w:sz w:val="24"/>
      <w:szCs w:val="20"/>
      <w:lang w:val="en-US"/>
    </w:rPr>
  </w:style>
  <w:style w:type="paragraph" w:customStyle="1" w:styleId="BodyTextIndent2ICF">
    <w:name w:val="Body Text Indent 2 ICF"/>
    <w:basedOn w:val="BodyTextStandICF"/>
    <w:uiPriority w:val="99"/>
    <w:rsid w:val="008B56E3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8B56E3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8B56E3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8B56E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8B56E3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hAnsi="Times New Roman"/>
      <w:noProof/>
      <w:sz w:val="16"/>
      <w:szCs w:val="20"/>
    </w:rPr>
  </w:style>
  <w:style w:type="paragraph" w:customStyle="1" w:styleId="item0">
    <w:name w:val="item 0"/>
    <w:basedOn w:val="a"/>
    <w:uiPriority w:val="99"/>
    <w:rsid w:val="008B56E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hAnsi="MinioMM_367 RG 585 NO 11 OP"/>
      <w:b/>
      <w:sz w:val="24"/>
      <w:szCs w:val="20"/>
      <w:lang w:val="en-GB"/>
    </w:rPr>
  </w:style>
  <w:style w:type="paragraph" w:customStyle="1" w:styleId="Definition2nd3rdparaICF">
    <w:name w:val="Definition 2nd &amp; 3rd para ICF"/>
    <w:basedOn w:val="spc2"/>
    <w:uiPriority w:val="99"/>
    <w:rsid w:val="008B56E3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autoRedefine/>
    <w:uiPriority w:val="99"/>
    <w:rsid w:val="008B56E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8B56E3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paragraph" w:customStyle="1" w:styleId="Tab2Heading2ICF">
    <w:name w:val="Tab2 Heading 2 ICF"/>
    <w:basedOn w:val="a"/>
    <w:uiPriority w:val="99"/>
    <w:rsid w:val="008B56E3"/>
    <w:pPr>
      <w:spacing w:before="60" w:after="0" w:line="240" w:lineRule="auto"/>
      <w:jc w:val="center"/>
    </w:pPr>
    <w:rPr>
      <w:rFonts w:ascii="Times New Roman" w:hAnsi="Times New Roman"/>
      <w:sz w:val="18"/>
      <w:szCs w:val="20"/>
      <w:lang w:val="en-GB"/>
    </w:rPr>
  </w:style>
  <w:style w:type="paragraph" w:customStyle="1" w:styleId="Tab2CodesICF">
    <w:name w:val="Tab2 Codes ICF"/>
    <w:basedOn w:val="a"/>
    <w:uiPriority w:val="99"/>
    <w:rsid w:val="008B56E3"/>
    <w:pPr>
      <w:spacing w:after="0" w:line="240" w:lineRule="auto"/>
      <w:ind w:right="57"/>
      <w:jc w:val="right"/>
    </w:pPr>
    <w:rPr>
      <w:rFonts w:ascii="Times New Roman" w:hAnsi="Times New Roman"/>
      <w:sz w:val="18"/>
      <w:szCs w:val="20"/>
      <w:lang w:val="en-GB"/>
    </w:rPr>
  </w:style>
  <w:style w:type="paragraph" w:customStyle="1" w:styleId="Tab2DomainsICF">
    <w:name w:val="Tab2 Domains ICF"/>
    <w:basedOn w:val="a"/>
    <w:uiPriority w:val="99"/>
    <w:rsid w:val="008B56E3"/>
    <w:pPr>
      <w:spacing w:after="0" w:line="240" w:lineRule="auto"/>
      <w:ind w:left="113"/>
    </w:pPr>
    <w:rPr>
      <w:rFonts w:ascii="Times New Roman" w:hAnsi="Times New Roman"/>
      <w:sz w:val="18"/>
      <w:szCs w:val="20"/>
      <w:lang w:val="en-GB"/>
    </w:rPr>
  </w:style>
  <w:style w:type="paragraph" w:customStyle="1" w:styleId="spc2i">
    <w:name w:val="spc 2i"/>
    <w:basedOn w:val="spc2"/>
    <w:uiPriority w:val="99"/>
    <w:rsid w:val="008B56E3"/>
    <w:rPr>
      <w:i/>
    </w:rPr>
  </w:style>
  <w:style w:type="paragraph" w:customStyle="1" w:styleId="ListalphabeticIndent05ICF">
    <w:name w:val="List alphabetic Indent 0.5 ICF"/>
    <w:basedOn w:val="a"/>
    <w:uiPriority w:val="99"/>
    <w:rsid w:val="008B56E3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0"/>
      <w:szCs w:val="20"/>
      <w:lang w:val="en-GB"/>
    </w:rPr>
  </w:style>
  <w:style w:type="paragraph" w:customStyle="1" w:styleId="QualifierTextICF">
    <w:name w:val="Qualifier Text ICF"/>
    <w:basedOn w:val="spc2"/>
    <w:uiPriority w:val="99"/>
    <w:rsid w:val="008B56E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8B56E3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8B56E3"/>
    <w:pPr>
      <w:spacing w:before="120" w:after="120" w:line="240" w:lineRule="auto"/>
    </w:pPr>
    <w:rPr>
      <w:rFonts w:ascii="Times New Roman" w:hAnsi="Times New Roman"/>
      <w:b/>
      <w:sz w:val="16"/>
      <w:szCs w:val="20"/>
      <w:lang w:val="en-GB"/>
    </w:rPr>
  </w:style>
  <w:style w:type="paragraph" w:customStyle="1" w:styleId="Tab3textinsideICF">
    <w:name w:val="Tab3 text inside ICF"/>
    <w:basedOn w:val="a"/>
    <w:uiPriority w:val="99"/>
    <w:rsid w:val="008B56E3"/>
    <w:pPr>
      <w:spacing w:before="60" w:after="60" w:line="240" w:lineRule="auto"/>
    </w:pPr>
    <w:rPr>
      <w:rFonts w:ascii="Times New Roman" w:hAnsi="Times New Roman"/>
      <w:sz w:val="16"/>
      <w:szCs w:val="20"/>
      <w:lang w:val="en-GB"/>
    </w:rPr>
  </w:style>
  <w:style w:type="paragraph" w:customStyle="1" w:styleId="Tab3textexampleICF">
    <w:name w:val="Tab3 text example ICF"/>
    <w:basedOn w:val="Tab3textinsideICF"/>
    <w:uiPriority w:val="99"/>
    <w:rsid w:val="008B56E3"/>
  </w:style>
  <w:style w:type="paragraph" w:customStyle="1" w:styleId="SectionCovernote">
    <w:name w:val="Section Cover note"/>
    <w:basedOn w:val="SectionCoverTextICF"/>
    <w:uiPriority w:val="99"/>
    <w:rsid w:val="008B56E3"/>
    <w:rPr>
      <w:sz w:val="32"/>
    </w:rPr>
  </w:style>
  <w:style w:type="paragraph" w:customStyle="1" w:styleId="block">
    <w:name w:val="block"/>
    <w:basedOn w:val="a"/>
    <w:uiPriority w:val="99"/>
    <w:rsid w:val="008B56E3"/>
    <w:pPr>
      <w:keepNext/>
      <w:keepLines/>
      <w:spacing w:before="120" w:after="0" w:line="240" w:lineRule="auto"/>
    </w:pPr>
    <w:rPr>
      <w:rFonts w:ascii="Times New Roman" w:hAnsi="Times New Roman"/>
      <w:b/>
      <w:i/>
      <w:szCs w:val="20"/>
      <w:lang w:val="en-GB"/>
    </w:rPr>
  </w:style>
  <w:style w:type="paragraph" w:customStyle="1" w:styleId="ListCodeICF">
    <w:name w:val="List Code ICF"/>
    <w:basedOn w:val="a9"/>
    <w:uiPriority w:val="99"/>
    <w:rsid w:val="008B56E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uiPriority w:val="99"/>
    <w:rsid w:val="008B56E3"/>
    <w:pPr>
      <w:keepNext/>
      <w:suppressAutoHyphens/>
      <w:spacing w:after="60" w:line="240" w:lineRule="auto"/>
      <w:outlineLvl w:val="1"/>
    </w:pPr>
    <w:rPr>
      <w:rFonts w:ascii="Times New Roman" w:hAnsi="Times New Roman"/>
      <w:b/>
      <w:noProof/>
      <w:sz w:val="32"/>
      <w:szCs w:val="20"/>
    </w:rPr>
  </w:style>
  <w:style w:type="paragraph" w:customStyle="1" w:styleId="DH2ICF">
    <w:name w:val="DH2 ICF"/>
    <w:basedOn w:val="20"/>
    <w:uiPriority w:val="99"/>
    <w:rsid w:val="008B56E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8B56E3"/>
    <w:pPr>
      <w:keepNext/>
      <w:keepLines/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customStyle="1" w:styleId="DH3ICF">
    <w:name w:val="DH3 ICF"/>
    <w:basedOn w:val="3"/>
    <w:uiPriority w:val="99"/>
    <w:rsid w:val="008B56E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8B56E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8B56E3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8B56E3"/>
    <w:pPr>
      <w:keepNext/>
      <w:keepLines/>
      <w:spacing w:after="120" w:line="240" w:lineRule="auto"/>
      <w:ind w:left="1440"/>
    </w:pPr>
    <w:rPr>
      <w:rFonts w:ascii="Times New Roman" w:hAnsi="Times New Roman"/>
      <w:sz w:val="20"/>
      <w:szCs w:val="20"/>
      <w:lang w:val="en-GB"/>
    </w:rPr>
  </w:style>
  <w:style w:type="paragraph" w:customStyle="1" w:styleId="DH5ICF">
    <w:name w:val="DH5 ICF"/>
    <w:basedOn w:val="5"/>
    <w:uiPriority w:val="99"/>
    <w:rsid w:val="008B56E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8B56E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8B56E3"/>
    <w:pPr>
      <w:keepNext/>
      <w:keepLines/>
      <w:spacing w:after="120" w:line="240" w:lineRule="auto"/>
      <w:ind w:left="2160"/>
    </w:pPr>
    <w:rPr>
      <w:rFonts w:ascii="Times New Roman" w:hAnsi="Times New Roman"/>
      <w:sz w:val="20"/>
      <w:szCs w:val="20"/>
      <w:lang w:val="en-GB"/>
    </w:rPr>
  </w:style>
  <w:style w:type="paragraph" w:customStyle="1" w:styleId="Heading2aAppICF">
    <w:name w:val="Heading 2a App. ICF"/>
    <w:basedOn w:val="4"/>
    <w:uiPriority w:val="99"/>
    <w:rsid w:val="008B56E3"/>
    <w:rPr>
      <w:rFonts w:ascii="Times New Roman" w:hAnsi="Times New Roman"/>
      <w:sz w:val="32"/>
    </w:rPr>
  </w:style>
  <w:style w:type="paragraph" w:customStyle="1" w:styleId="ListBulletIndentICF">
    <w:name w:val="List Bullet Indent ICF"/>
    <w:basedOn w:val="a"/>
    <w:uiPriority w:val="99"/>
    <w:rsid w:val="008B56E3"/>
    <w:pPr>
      <w:tabs>
        <w:tab w:val="num" w:pos="644"/>
      </w:tabs>
      <w:spacing w:after="0" w:line="320" w:lineRule="atLeast"/>
      <w:ind w:firstLine="284"/>
    </w:pPr>
    <w:rPr>
      <w:rFonts w:ascii="Times New Roman" w:hAnsi="Times New Roman"/>
      <w:sz w:val="20"/>
      <w:szCs w:val="20"/>
      <w:lang w:val="en-GB"/>
    </w:rPr>
  </w:style>
  <w:style w:type="paragraph" w:customStyle="1" w:styleId="ListBulletParaspaceICF">
    <w:name w:val="List Bullet Para space ICF"/>
    <w:basedOn w:val="a"/>
    <w:uiPriority w:val="99"/>
    <w:rsid w:val="008B56E3"/>
    <w:pPr>
      <w:tabs>
        <w:tab w:val="num" w:pos="360"/>
      </w:tabs>
      <w:spacing w:before="200" w:after="0" w:line="240" w:lineRule="auto"/>
      <w:ind w:left="357" w:hanging="357"/>
    </w:pPr>
    <w:rPr>
      <w:rFonts w:ascii="Times New Roman" w:hAnsi="Times New Roman"/>
      <w:sz w:val="20"/>
      <w:szCs w:val="20"/>
      <w:lang w:val="en-GB"/>
    </w:rPr>
  </w:style>
  <w:style w:type="paragraph" w:customStyle="1" w:styleId="ListCodeIndentICF">
    <w:name w:val="List Code Indent ICF"/>
    <w:basedOn w:val="a"/>
    <w:uiPriority w:val="99"/>
    <w:rsid w:val="008B56E3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hAnsi="Times New Roman"/>
      <w:sz w:val="18"/>
      <w:szCs w:val="20"/>
      <w:lang w:val="en-GB"/>
    </w:rPr>
  </w:style>
  <w:style w:type="paragraph" w:customStyle="1" w:styleId="ListCodeIndent2ndICF">
    <w:name w:val="List Code Indent2nd ICF"/>
    <w:basedOn w:val="ListCodeIndentICF"/>
    <w:uiPriority w:val="99"/>
    <w:rsid w:val="008B56E3"/>
    <w:pPr>
      <w:spacing w:before="0"/>
    </w:pPr>
  </w:style>
  <w:style w:type="paragraph" w:customStyle="1" w:styleId="Heading4ItalicICF">
    <w:name w:val="Heading 4 Italic ICF"/>
    <w:basedOn w:val="8"/>
    <w:uiPriority w:val="99"/>
    <w:rsid w:val="008B56E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8B56E3"/>
    <w:pPr>
      <w:spacing w:before="60"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customStyle="1" w:styleId="ListComponentsICF">
    <w:name w:val="List Components ICF"/>
    <w:basedOn w:val="a"/>
    <w:uiPriority w:val="99"/>
    <w:rsid w:val="008B56E3"/>
    <w:pPr>
      <w:spacing w:after="0" w:line="240" w:lineRule="auto"/>
      <w:ind w:left="720"/>
    </w:pPr>
    <w:rPr>
      <w:rFonts w:ascii="Times New Roman" w:hAnsi="Times New Roman"/>
      <w:sz w:val="20"/>
      <w:szCs w:val="20"/>
      <w:lang w:val="en-GB"/>
    </w:rPr>
  </w:style>
  <w:style w:type="paragraph" w:customStyle="1" w:styleId="ListcodeexamplesICF">
    <w:name w:val="List code examples ICF"/>
    <w:basedOn w:val="a"/>
    <w:uiPriority w:val="99"/>
    <w:rsid w:val="008B56E3"/>
    <w:pPr>
      <w:spacing w:after="0" w:line="240" w:lineRule="auto"/>
    </w:pPr>
    <w:rPr>
      <w:rFonts w:ascii="Times New Roman" w:hAnsi="Times New Roman"/>
      <w:sz w:val="16"/>
      <w:szCs w:val="20"/>
      <w:lang w:val="en-GB"/>
    </w:rPr>
  </w:style>
  <w:style w:type="paragraph" w:customStyle="1" w:styleId="Tab1HeadingICF">
    <w:name w:val="Tab1Heading ICF"/>
    <w:basedOn w:val="a"/>
    <w:uiPriority w:val="99"/>
    <w:rsid w:val="008B56E3"/>
    <w:pPr>
      <w:spacing w:after="0" w:line="240" w:lineRule="auto"/>
      <w:outlineLvl w:val="0"/>
    </w:pPr>
    <w:rPr>
      <w:rFonts w:ascii="Times New Roman" w:hAnsi="Times New Roman"/>
      <w:b/>
      <w:sz w:val="18"/>
      <w:szCs w:val="20"/>
      <w:lang w:val="en-GB"/>
    </w:rPr>
  </w:style>
  <w:style w:type="paragraph" w:customStyle="1" w:styleId="Tab1AppTextICF">
    <w:name w:val="Tab1AppText ICF"/>
    <w:basedOn w:val="210"/>
    <w:uiPriority w:val="99"/>
    <w:rsid w:val="008B56E3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8B56E3"/>
    <w:pPr>
      <w:spacing w:before="240" w:after="0" w:line="240" w:lineRule="auto"/>
      <w:ind w:left="284"/>
    </w:pPr>
    <w:rPr>
      <w:rFonts w:ascii="Times New Roman" w:hAnsi="Times New Roman"/>
      <w:sz w:val="20"/>
      <w:szCs w:val="20"/>
      <w:lang w:val="en-GB"/>
    </w:rPr>
  </w:style>
  <w:style w:type="paragraph" w:customStyle="1" w:styleId="Annex10TranslatorICF">
    <w:name w:val="Annex 10 Translator ICF"/>
    <w:basedOn w:val="a"/>
    <w:uiPriority w:val="99"/>
    <w:rsid w:val="008B56E3"/>
    <w:pPr>
      <w:spacing w:after="0" w:line="240" w:lineRule="auto"/>
      <w:ind w:left="284"/>
    </w:pPr>
    <w:rPr>
      <w:rFonts w:ascii="Times New Roman" w:hAnsi="Times New Roman"/>
      <w:sz w:val="20"/>
      <w:szCs w:val="20"/>
      <w:lang w:val="en-GB"/>
    </w:rPr>
  </w:style>
  <w:style w:type="paragraph" w:customStyle="1" w:styleId="BodyTextIndent2ndparaICF">
    <w:name w:val="Body Text Indent 2nd para ICF"/>
    <w:basedOn w:val="a"/>
    <w:uiPriority w:val="99"/>
    <w:rsid w:val="008B56E3"/>
    <w:pPr>
      <w:spacing w:after="0" w:line="240" w:lineRule="auto"/>
      <w:ind w:firstLine="567"/>
    </w:pPr>
    <w:rPr>
      <w:rFonts w:ascii="Times New Roman" w:hAnsi="Times New Roman"/>
      <w:sz w:val="20"/>
      <w:szCs w:val="20"/>
      <w:lang w:val="en-GB"/>
    </w:rPr>
  </w:style>
  <w:style w:type="paragraph" w:customStyle="1" w:styleId="HeaderICF">
    <w:name w:val="Header ICF"/>
    <w:basedOn w:val="a9"/>
    <w:uiPriority w:val="99"/>
    <w:rsid w:val="008B56E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b"/>
    <w:uiPriority w:val="99"/>
    <w:rsid w:val="008B56E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uiPriority w:val="99"/>
    <w:rsid w:val="008B56E3"/>
    <w:pPr>
      <w:spacing w:before="200" w:after="0" w:line="240" w:lineRule="auto"/>
      <w:jc w:val="center"/>
    </w:pPr>
    <w:rPr>
      <w:rFonts w:ascii="Arial" w:hAnsi="Arial"/>
      <w:szCs w:val="20"/>
      <w:lang w:val="fr-CH"/>
    </w:rPr>
  </w:style>
  <w:style w:type="paragraph" w:customStyle="1" w:styleId="Fig1TextICF">
    <w:name w:val="Fig1 Text ICF"/>
    <w:basedOn w:val="a"/>
    <w:uiPriority w:val="99"/>
    <w:rsid w:val="008B56E3"/>
    <w:pPr>
      <w:spacing w:after="0" w:line="240" w:lineRule="auto"/>
      <w:jc w:val="center"/>
    </w:pPr>
    <w:rPr>
      <w:rFonts w:ascii="Times New Roman" w:hAnsi="Times New Roman"/>
      <w:sz w:val="16"/>
      <w:szCs w:val="20"/>
      <w:lang w:val="en-GB"/>
    </w:rPr>
  </w:style>
  <w:style w:type="paragraph" w:customStyle="1" w:styleId="Textbox1ICF">
    <w:name w:val="Textbox1 ICF"/>
    <w:basedOn w:val="a"/>
    <w:uiPriority w:val="99"/>
    <w:rsid w:val="008B56E3"/>
    <w:pPr>
      <w:spacing w:before="120" w:after="120" w:line="240" w:lineRule="auto"/>
    </w:pPr>
    <w:rPr>
      <w:rFonts w:ascii="Times New Roman" w:hAnsi="Times New Roman"/>
      <w:sz w:val="18"/>
      <w:szCs w:val="20"/>
      <w:lang w:val="en-GB"/>
    </w:rPr>
  </w:style>
  <w:style w:type="paragraph" w:customStyle="1" w:styleId="Textboxd1ICF">
    <w:name w:val="Textboxd1 ICF"/>
    <w:basedOn w:val="Textbox1ICF"/>
    <w:uiPriority w:val="99"/>
    <w:rsid w:val="008B56E3"/>
    <w:pPr>
      <w:spacing w:before="60" w:after="60"/>
    </w:pPr>
  </w:style>
  <w:style w:type="paragraph" w:customStyle="1" w:styleId="bold">
    <w:name w:val="bold"/>
    <w:basedOn w:val="a"/>
    <w:uiPriority w:val="99"/>
    <w:rsid w:val="008B56E3"/>
    <w:pP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text">
    <w:name w:val="text"/>
    <w:basedOn w:val="a"/>
    <w:uiPriority w:val="99"/>
    <w:rsid w:val="008B56E3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15">
    <w:name w:val="Абзац списка1"/>
    <w:basedOn w:val="a"/>
    <w:uiPriority w:val="99"/>
    <w:rsid w:val="008B56E3"/>
    <w:pPr>
      <w:ind w:left="720"/>
      <w:contextualSpacing/>
    </w:pPr>
  </w:style>
  <w:style w:type="paragraph" w:customStyle="1" w:styleId="CharCharChar">
    <w:name w:val="Char Char Char"/>
    <w:basedOn w:val="a"/>
    <w:uiPriority w:val="99"/>
    <w:rsid w:val="008B56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B5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8B56E3"/>
    <w:rPr>
      <w:rFonts w:ascii="Courier New" w:eastAsia="Times New Roman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Preformat">
    <w:name w:val="Preformat"/>
    <w:uiPriority w:val="99"/>
    <w:rsid w:val="008B56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8B5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c">
    <w:name w:val="мой"/>
    <w:basedOn w:val="a"/>
    <w:autoRedefine/>
    <w:uiPriority w:val="99"/>
    <w:rsid w:val="008B56E3"/>
    <w:pPr>
      <w:spacing w:after="0" w:line="240" w:lineRule="auto"/>
      <w:ind w:left="-10" w:firstLine="10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afd">
    <w:name w:val="Обращение"/>
    <w:basedOn w:val="a"/>
    <w:next w:val="a"/>
    <w:uiPriority w:val="99"/>
    <w:rsid w:val="008B56E3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Default">
    <w:name w:val="Default"/>
    <w:uiPriority w:val="99"/>
    <w:rsid w:val="008B5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uiPriority w:val="99"/>
    <w:rsid w:val="008B56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.HEADERTEXT"/>
    <w:uiPriority w:val="99"/>
    <w:rsid w:val="008B5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uiPriority w:val="99"/>
    <w:rsid w:val="008B56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17">
    <w:name w:val="заголовок 1"/>
    <w:basedOn w:val="a"/>
    <w:next w:val="a"/>
    <w:uiPriority w:val="99"/>
    <w:rsid w:val="008B56E3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DefinitionComponentsBoxICF">
    <w:name w:val="Definition Components Box  ICF"/>
    <w:rsid w:val="008B56E3"/>
    <w:rPr>
      <w:rFonts w:ascii="Times New Roman" w:hAnsi="Times New Roman" w:cs="Times New Roman" w:hint="default"/>
      <w:b/>
      <w:bCs w:val="0"/>
      <w:sz w:val="20"/>
    </w:rPr>
  </w:style>
  <w:style w:type="character" w:customStyle="1" w:styleId="TermsBold-ItalicICF">
    <w:name w:val="Terms Bold-Italic ICF"/>
    <w:rsid w:val="008B56E3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SemiBoldICF">
    <w:name w:val="Semi Bold ICF"/>
    <w:rsid w:val="008B56E3"/>
    <w:rPr>
      <w:rFonts w:ascii="MinioMM_485 SB 585 NO 11 OP" w:hAnsi="MinioMM_485 SB 585 NO 11 OP" w:cs="Times New Roman" w:hint="default"/>
      <w:sz w:val="20"/>
    </w:rPr>
  </w:style>
  <w:style w:type="character" w:customStyle="1" w:styleId="apple-converted-space">
    <w:name w:val="apple-converted-space"/>
    <w:rsid w:val="008B56E3"/>
    <w:rPr>
      <w:rFonts w:ascii="Times New Roman" w:hAnsi="Times New Roman" w:cs="Times New Roman" w:hint="default"/>
    </w:rPr>
  </w:style>
  <w:style w:type="character" w:customStyle="1" w:styleId="titleclass">
    <w:name w:val="titleclass"/>
    <w:rsid w:val="008B56E3"/>
    <w:rPr>
      <w:rFonts w:ascii="Times New Roman" w:hAnsi="Times New Roman" w:cs="Times New Roman" w:hint="default"/>
    </w:rPr>
  </w:style>
  <w:style w:type="character" w:customStyle="1" w:styleId="descriptionclass">
    <w:name w:val="descriptionclass"/>
    <w:rsid w:val="008B56E3"/>
    <w:rPr>
      <w:rFonts w:ascii="Times New Roman" w:hAnsi="Times New Roman" w:cs="Times New Roman" w:hint="default"/>
    </w:rPr>
  </w:style>
  <w:style w:type="character" w:customStyle="1" w:styleId="gray">
    <w:name w:val="gray"/>
    <w:basedOn w:val="a0"/>
    <w:rsid w:val="008B56E3"/>
  </w:style>
  <w:style w:type="character" w:customStyle="1" w:styleId="Absatz-Standardschriftart">
    <w:name w:val="Absatz-Standardschriftart"/>
    <w:rsid w:val="008B56E3"/>
  </w:style>
  <w:style w:type="character" w:customStyle="1" w:styleId="apple-style-span">
    <w:name w:val="apple-style-span"/>
    <w:basedOn w:val="a0"/>
    <w:rsid w:val="008B56E3"/>
  </w:style>
  <w:style w:type="character" w:customStyle="1" w:styleId="afe">
    <w:name w:val="Гипертекстовая ссылка"/>
    <w:uiPriority w:val="99"/>
    <w:rsid w:val="008B56E3"/>
    <w:rPr>
      <w:color w:val="008000"/>
    </w:rPr>
  </w:style>
  <w:style w:type="character" w:customStyle="1" w:styleId="aff">
    <w:name w:val="Активная гипертекстовая ссылка"/>
    <w:uiPriority w:val="99"/>
    <w:rsid w:val="008B56E3"/>
    <w:rPr>
      <w:color w:val="008000"/>
      <w:u w:val="single"/>
    </w:rPr>
  </w:style>
  <w:style w:type="paragraph" w:customStyle="1" w:styleId="item1">
    <w:name w:val="item 1"/>
    <w:basedOn w:val="item0"/>
    <w:autoRedefine/>
    <w:uiPriority w:val="99"/>
    <w:rsid w:val="008B56E3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8B56E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BodyTextIndent1stparaBoldICF">
    <w:name w:val="Body Text Indent 1st para Bold ICF"/>
    <w:basedOn w:val="item2"/>
    <w:uiPriority w:val="99"/>
    <w:rsid w:val="008B56E3"/>
    <w:pPr>
      <w:ind w:left="567" w:firstLine="0"/>
    </w:pPr>
    <w:rPr>
      <w:rFonts w:ascii="Times New Roman" w:hAnsi="Times New Roman"/>
      <w:b w:val="0"/>
    </w:rPr>
  </w:style>
  <w:style w:type="paragraph" w:customStyle="1" w:styleId="def">
    <w:name w:val="def"/>
    <w:basedOn w:val="item2"/>
    <w:autoRedefine/>
    <w:uiPriority w:val="99"/>
    <w:rsid w:val="008B56E3"/>
    <w:pPr>
      <w:spacing w:before="120"/>
      <w:ind w:left="567" w:firstLine="873"/>
    </w:pPr>
    <w:rPr>
      <w:b w:val="0"/>
      <w:i/>
    </w:rPr>
  </w:style>
  <w:style w:type="paragraph" w:customStyle="1" w:styleId="spc21i">
    <w:name w:val="spc 21i"/>
    <w:basedOn w:val="spc2i"/>
    <w:uiPriority w:val="99"/>
    <w:rsid w:val="008B56E3"/>
    <w:pPr>
      <w:spacing w:before="0"/>
    </w:pPr>
  </w:style>
  <w:style w:type="paragraph" w:customStyle="1" w:styleId="Tab2Heading1ICF">
    <w:name w:val="Tab2 Heading 1 ICF"/>
    <w:basedOn w:val="table4up"/>
    <w:uiPriority w:val="99"/>
    <w:rsid w:val="008B56E3"/>
    <w:pPr>
      <w:spacing w:before="60"/>
    </w:pPr>
    <w:rPr>
      <w:sz w:val="18"/>
    </w:rPr>
  </w:style>
  <w:style w:type="paragraph" w:customStyle="1" w:styleId="SectionCoverHeadingICF">
    <w:name w:val="Section Cover Heading ICF"/>
    <w:basedOn w:val="ctrbold"/>
    <w:uiPriority w:val="99"/>
    <w:rsid w:val="008B56E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2">
    <w:name w:val="ctrbold 2"/>
    <w:basedOn w:val="ctrbold1"/>
    <w:autoRedefine/>
    <w:uiPriority w:val="99"/>
    <w:rsid w:val="008B56E3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autoRedefine/>
    <w:uiPriority w:val="99"/>
    <w:rsid w:val="008B56E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Tab2TextoutsideICF">
    <w:name w:val="Tab2 Text outside ICF"/>
    <w:basedOn w:val="ctrbold3"/>
    <w:uiPriority w:val="99"/>
    <w:rsid w:val="008B56E3"/>
    <w:pPr>
      <w:spacing w:line="240" w:lineRule="auto"/>
    </w:pPr>
    <w:rPr>
      <w:rFonts w:ascii="Times New Roman" w:hAnsi="Times New Roman"/>
      <w:sz w:val="16"/>
    </w:rPr>
  </w:style>
  <w:style w:type="paragraph" w:customStyle="1" w:styleId="BulletStandICF">
    <w:name w:val="Bullet Stand. ICF"/>
    <w:basedOn w:val="spc1Bul"/>
    <w:uiPriority w:val="99"/>
    <w:rsid w:val="008B56E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headertext0">
    <w:name w:val="headertext"/>
    <w:basedOn w:val="a"/>
    <w:rsid w:val="00C37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10276</Words>
  <Characters>58574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User12</cp:lastModifiedBy>
  <cp:revision>8</cp:revision>
  <cp:lastPrinted>2016-04-08T14:56:00Z</cp:lastPrinted>
  <dcterms:created xsi:type="dcterms:W3CDTF">2016-04-06T15:31:00Z</dcterms:created>
  <dcterms:modified xsi:type="dcterms:W3CDTF">2017-01-26T11:47:00Z</dcterms:modified>
</cp:coreProperties>
</file>